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2" w:rsidRPr="00ED43AD" w:rsidRDefault="005C717E" w:rsidP="00ED43AD">
      <w:pPr>
        <w:pStyle w:val="NormalnyWeb"/>
        <w:spacing w:after="0"/>
        <w:jc w:val="center"/>
        <w:rPr>
          <w:rFonts w:eastAsia="Times New Roman"/>
          <w:b/>
          <w:bCs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775758"/>
            <wp:effectExtent l="0" t="0" r="0" b="5715"/>
            <wp:docPr id="2" name="Obraz 2" descr="loga projekt współ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a projekt współpr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F6">
        <w:rPr>
          <w:rFonts w:eastAsia="Times New Roman"/>
          <w:b/>
          <w:bCs/>
          <w:sz w:val="32"/>
          <w:szCs w:val="32"/>
          <w:lang w:eastAsia="pl-PL"/>
        </w:rPr>
        <w:t>Regulamin</w:t>
      </w:r>
    </w:p>
    <w:p w:rsidR="007D7842" w:rsidRPr="00ED43AD" w:rsidRDefault="007D7842" w:rsidP="00ED43AD">
      <w:pPr>
        <w:pStyle w:val="NormalnyWeb"/>
        <w:spacing w:after="0"/>
        <w:jc w:val="center"/>
        <w:rPr>
          <w:rFonts w:eastAsia="Times New Roman"/>
          <w:b/>
          <w:bCs/>
          <w:sz w:val="32"/>
          <w:szCs w:val="32"/>
          <w:lang w:eastAsia="pl-PL"/>
        </w:rPr>
      </w:pPr>
      <w:r w:rsidRPr="00ED43AD">
        <w:rPr>
          <w:rFonts w:eastAsia="Times New Roman"/>
          <w:b/>
          <w:bCs/>
          <w:sz w:val="32"/>
          <w:szCs w:val="32"/>
          <w:lang w:eastAsia="pl-PL"/>
        </w:rPr>
        <w:t>Rajd</w:t>
      </w:r>
      <w:r w:rsidR="006D58F6">
        <w:rPr>
          <w:rFonts w:eastAsia="Times New Roman"/>
          <w:b/>
          <w:bCs/>
          <w:sz w:val="32"/>
          <w:szCs w:val="32"/>
          <w:lang w:eastAsia="pl-PL"/>
        </w:rPr>
        <w:t>u Rowerowego</w:t>
      </w:r>
      <w:r w:rsidRPr="00ED43AD">
        <w:rPr>
          <w:rFonts w:eastAsia="Times New Roman"/>
          <w:b/>
          <w:bCs/>
          <w:sz w:val="32"/>
          <w:szCs w:val="32"/>
          <w:lang w:eastAsia="pl-PL"/>
        </w:rPr>
        <w:br/>
      </w:r>
      <w:r w:rsidR="005C717E">
        <w:rPr>
          <w:rFonts w:eastAsia="Times New Roman"/>
          <w:b/>
          <w:bCs/>
          <w:i/>
          <w:sz w:val="32"/>
          <w:szCs w:val="32"/>
          <w:lang w:eastAsia="pl-PL"/>
        </w:rPr>
        <w:t xml:space="preserve"> „</w:t>
      </w:r>
      <w:r w:rsidR="000C447B" w:rsidRPr="00ED43AD">
        <w:rPr>
          <w:rFonts w:eastAsia="Times New Roman"/>
          <w:b/>
          <w:bCs/>
          <w:i/>
          <w:sz w:val="32"/>
          <w:szCs w:val="32"/>
          <w:lang w:eastAsia="pl-PL"/>
        </w:rPr>
        <w:t>z Myślenic n</w:t>
      </w:r>
      <w:r w:rsidRPr="00ED43AD">
        <w:rPr>
          <w:rFonts w:eastAsia="Times New Roman"/>
          <w:b/>
          <w:bCs/>
          <w:i/>
          <w:sz w:val="32"/>
          <w:szCs w:val="32"/>
          <w:lang w:eastAsia="pl-PL"/>
        </w:rPr>
        <w:t>a Mucharskie”</w:t>
      </w:r>
    </w:p>
    <w:p w:rsidR="007D7842" w:rsidRPr="00ED43AD" w:rsidRDefault="007D7842" w:rsidP="00ED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rajdu</w:t>
      </w:r>
    </w:p>
    <w:p w:rsidR="007D7842" w:rsidRPr="00ED43AD" w:rsidRDefault="007D7842" w:rsidP="00ED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zadania jest rozwijanie tożsamości lokalnej </w:t>
      </w:r>
      <w:r w:rsidR="000C447B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obszaru LGD </w:t>
      </w:r>
      <w:r w:rsidR="00824825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C447B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Dalinem i Gościbią</w:t>
      </w:r>
      <w:r w:rsidR="00824825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C447B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LGD </w:t>
      </w:r>
      <w:r w:rsidR="006143DA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Gościniec </w:t>
      </w:r>
      <w:r w:rsidR="000C447B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4 Żywioły</w:t>
      </w:r>
      <w:r w:rsidR="00743160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krzewienie kultury fizycznej mieszkańców</w:t>
      </w:r>
      <w:r w:rsidR="00824825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organizację rajdu </w:t>
      </w:r>
      <w:r w:rsidR="000C447B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rowerowego na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trasie </w:t>
      </w:r>
      <w:r w:rsidR="00824825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Poręba, Myślenice, Sułkowice, Lanckorona, Stryszów, Mucharz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24825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Kalwaria Zebrzydowska do Zakrzowa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la 3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uczestników. </w:t>
      </w:r>
    </w:p>
    <w:p w:rsidR="007D7842" w:rsidRPr="00ED43AD" w:rsidRDefault="007D7842" w:rsidP="00ED43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walorów przyrodniczych, krajobrazowych i historycznych </w:t>
      </w:r>
      <w:r w:rsidR="006143DA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obszaru </w:t>
      </w:r>
      <w:r w:rsidR="00E85C9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obydwu LGD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7842" w:rsidRPr="00ED43AD" w:rsidRDefault="007D7842" w:rsidP="00ED43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aktywnego spędzania czasu</w:t>
      </w:r>
      <w:r w:rsidR="00F2021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wolnego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7842" w:rsidRPr="00ED43AD" w:rsidRDefault="007D7842" w:rsidP="00ED43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społeczności lokalnej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promowanie indywidualności sportowych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7842" w:rsidRPr="00ED43AD" w:rsidRDefault="007D7842" w:rsidP="00ED43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rozwijanie turystyki rowerowej zgodnie z 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ruchu drogowego oraz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wdrażania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bezpiecznej jazdy 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zespołowej 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na rowerze.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</w:t>
      </w:r>
    </w:p>
    <w:p w:rsidR="007D7842" w:rsidRPr="00ED43AD" w:rsidRDefault="007D7842" w:rsidP="00ED43AD">
      <w:pPr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Rajdu Rowerowego </w:t>
      </w:r>
      <w:r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3E1D2C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Myślenic na Mucharskie” 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LGD „Między Dalinem i Gościbią”, oraz LGD Gościniec 4 Żywioły.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="00743160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505</w:t>
      </w:r>
      <w:r w:rsidR="00743160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E1D2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 w:rsidR="00743160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609 516 766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9" w:history="1">
        <w:r w:rsidR="003E1D2C" w:rsidRPr="00ED43A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lgdmgig@gmail.com</w:t>
        </w:r>
      </w:hyperlink>
      <w:r w:rsidR="003E1D2C" w:rsidRPr="00ED43A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, </w:t>
      </w:r>
      <w:r w:rsidR="006724C6" w:rsidRPr="00ED43AD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pl-PL"/>
        </w:rPr>
        <w:t>lgd.gosciniec@gmail.com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43160" w:rsidRPr="00ED43AD" w:rsidRDefault="00743160" w:rsidP="00ED4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ED43A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Kierownictwo</w:t>
      </w:r>
      <w:proofErr w:type="spellEnd"/>
      <w:r w:rsidRPr="00ED43A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ED43A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raj</w:t>
      </w:r>
      <w:r w:rsidR="007D7842" w:rsidRPr="00ED43A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du</w:t>
      </w:r>
      <w:proofErr w:type="spellEnd"/>
      <w:r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„z Myślenic na Mucharskie”</w:t>
      </w:r>
    </w:p>
    <w:p w:rsidR="006143DA" w:rsidRPr="00ED43AD" w:rsidRDefault="007D7842" w:rsidP="00ED43A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Koor</w:t>
      </w:r>
      <w:r w:rsidR="006724C6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dynator rajdu – Jan Podmokły</w:t>
      </w:r>
    </w:p>
    <w:p w:rsidR="007D7842" w:rsidRPr="00ED43AD" w:rsidRDefault="006143DA" w:rsidP="00ED43A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– Kazimierz Dąbrowski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rajdu</w:t>
      </w:r>
    </w:p>
    <w:p w:rsidR="007D7842" w:rsidRPr="00ED43AD" w:rsidRDefault="007D7842" w:rsidP="00ED43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Rajd odbędzie się </w:t>
      </w:r>
      <w:r w:rsidR="006724C6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września 2024</w:t>
      </w: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(sobota).</w:t>
      </w:r>
    </w:p>
    <w:p w:rsidR="006D58F6" w:rsidRPr="00ED43AD" w:rsidRDefault="006D58F6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6D58F6" w:rsidRDefault="006D58F6" w:rsidP="00ED43A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D58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Opis </w:t>
      </w:r>
      <w:r w:rsidR="00FD656A" w:rsidRPr="006D58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Rajdu</w:t>
      </w:r>
      <w:r w:rsidR="00743160" w:rsidRPr="006D58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 Myślenic na Mucharskie”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4C6" w:rsidRPr="006902E3" w:rsidRDefault="007D7842" w:rsidP="0069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rajdu przebiega przez miejscowości: </w:t>
      </w:r>
    </w:p>
    <w:p w:rsidR="007D7842" w:rsidRPr="006902E3" w:rsidRDefault="006724C6" w:rsidP="0069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– </w:t>
      </w:r>
      <w:r w:rsidR="006143DA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Poręba schronisko Kudłacze, Bulina, Osieczany,</w:t>
      </w:r>
      <w:r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Myślenice,</w:t>
      </w:r>
      <w:r w:rsidR="006143DA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Bysina, </w:t>
      </w:r>
      <w:r w:rsidR="00FD656A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Jasienica</w:t>
      </w:r>
      <w:r w:rsidR="006143DA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Sułkowice,</w:t>
      </w:r>
      <w:r w:rsidR="006143DA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Jastrzębia,</w:t>
      </w:r>
      <w:r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Lanckorona</w:t>
      </w:r>
      <w:r w:rsidR="00FD656A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, Kalwaria, Stryszów, Mucharz</w:t>
      </w:r>
      <w:r w:rsidR="00F85973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, Zakrzów.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rajdu przebiega drogami o niewielkich różnicach wzniesień</w:t>
      </w:r>
      <w:r w:rsidR="006143DA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określona jako średnio trudna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02E3" w:rsidRDefault="00FD656A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 odbędzie się na schronisku Kudłacze w Porębie, zakończenie </w:t>
      </w:r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LGD Gościniec 4 żywiołów w Zakrzowie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 Uc</w:t>
      </w:r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zestnicy podzieleni zostaną na 4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średnio po </w:t>
      </w:r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7-8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grupa będzie miała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odrębnego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grupy. </w:t>
      </w:r>
    </w:p>
    <w:p w:rsidR="006902E3" w:rsidRPr="00ED43AD" w:rsidRDefault="006902E3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mogą uczestniczyć osoby o 10 roku życia wzwyż.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D7842" w:rsidRPr="00ED43AD" w:rsidRDefault="007D7842" w:rsidP="006902E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rajdu</w:t>
      </w:r>
      <w:r w:rsidR="00743160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„z Myślenic na Mucharskie”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4CAA" w:rsidRPr="00ED43AD" w:rsidRDefault="007D7842" w:rsidP="00ED43AD">
      <w:pPr>
        <w:numPr>
          <w:ilvl w:val="0"/>
          <w:numId w:val="1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Zbiór</w:t>
      </w:r>
      <w:r w:rsidR="006143DA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 uczestników rajdu 9.00 – </w:t>
      </w:r>
      <w:r w:rsidR="0036037C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Schronisko Kudłacze</w:t>
      </w:r>
    </w:p>
    <w:p w:rsidR="007D7842" w:rsidRPr="00ED43AD" w:rsidRDefault="0036037C" w:rsidP="00ED43AD">
      <w:pPr>
        <w:numPr>
          <w:ilvl w:val="0"/>
          <w:numId w:val="11"/>
        </w:num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Start rajdu 9.2</w:t>
      </w:r>
      <w:r w:rsidR="007D7842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7D7842" w:rsidRPr="00ED43AD" w:rsidRDefault="007D7842" w:rsidP="00ED43AD">
      <w:pPr>
        <w:numPr>
          <w:ilvl w:val="0"/>
          <w:numId w:val="11"/>
        </w:num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Meta rajdu</w:t>
      </w:r>
      <w:r w:rsidR="0036037C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około godziny 16</w:t>
      </w: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7D7842" w:rsidRPr="00ED43AD" w:rsidRDefault="0036037C" w:rsidP="00ED43AD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LGD Gościniec 4 Żywiołów, 34-145 Zakrzów 175 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D7842" w:rsidRPr="00ED43AD" w:rsidRDefault="0036037C" w:rsidP="00ED43AD">
      <w:pPr>
        <w:numPr>
          <w:ilvl w:val="0"/>
          <w:numId w:val="1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Rozdanie pamiątkowych dyplomów i statuetek</w:t>
      </w:r>
      <w:r w:rsidR="00F85973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uczestników rajdu</w:t>
      </w: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7842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D7842" w:rsidRPr="00ED43AD" w:rsidRDefault="007D7842" w:rsidP="00ED43AD">
      <w:pPr>
        <w:numPr>
          <w:ilvl w:val="0"/>
          <w:numId w:val="1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Zakończenie </w:t>
      </w:r>
      <w:r w:rsidR="00224CAA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rajdu: </w:t>
      </w:r>
      <w:r w:rsidR="00224CAA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godz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 17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515679" w:rsidRPr="00ED43AD" w:rsidRDefault="00224CAA" w:rsidP="00ED43AD">
      <w:pPr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owrót do domu 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własnym zakresie przez 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rajdu.</w:t>
      </w:r>
    </w:p>
    <w:p w:rsidR="00515679" w:rsidRPr="00ED43AD" w:rsidRDefault="00515679" w:rsidP="00ED43AD">
      <w:pPr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515679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II. </w:t>
      </w:r>
      <w:r w:rsidR="007D7842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rajdu</w:t>
      </w:r>
      <w:r w:rsidR="00743160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„z Myślenic na Mucharskie”</w:t>
      </w:r>
    </w:p>
    <w:p w:rsidR="007D7842" w:rsidRPr="00ED43AD" w:rsidRDefault="007D7842" w:rsidP="00ED43A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Rajd ma charakter otwarty o ograniczonej liczbie uczestników.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 planuje się udział do 3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udziale w rajdzie decyduje kolejność zgłoszeń.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Rajd odbędzie się przy nieograniczonym ruchu drogowym.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 biorą</w:t>
      </w:r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który jest przypisany do jednej z 4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nie zmieniają na całej trasie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Na czele każdej grupy stoi przewodnik, za którym poruszają się pozostali uczestnicy rajdu zorganizowani w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oddzielnych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kolumnach.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 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zabezpieczony jest przez służbę </w:t>
      </w:r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techniczną i 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medyczną z własnym transportem.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Rajd prowadzony będzie w tempie dostosowanym do możliwości uczestników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grup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rajdu.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Grupę zamyka samochód </w:t>
      </w:r>
      <w:r w:rsidR="0036037C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techniczny 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rajdu. 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możliwości dalszej jazdy z powodu awarii lub innej przyczyny, uczestnik informuje organizatora o tym fakcie i jest zabierany włącznie z rowerem przez samochód techniczny. 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Przypadki konieczności pomocy medycznej zgłaszane są organizatorowi który w zależności od potrzeb, albo udziela pomocy przedmedycznej, albo zwraca się o pomoc medyczną. </w:t>
      </w:r>
    </w:p>
    <w:p w:rsidR="007D7842" w:rsidRPr="00ED43AD" w:rsidRDefault="007D7842" w:rsidP="00ED43AD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rajdu, jego uczestnicy udają się do domów indywidualnie, we własnym zakresie.</w:t>
      </w:r>
    </w:p>
    <w:p w:rsidR="007D7842" w:rsidRPr="00ED43AD" w:rsidRDefault="007D7842" w:rsidP="00ED43AD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7842" w:rsidRPr="00ED43AD" w:rsidRDefault="007D7842" w:rsidP="00ED43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uczestnictwa</w:t>
      </w:r>
      <w:r w:rsidR="00743160"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rajdzie „</w:t>
      </w:r>
      <w:r w:rsidR="00743160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Myślenic na Mucharskie”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rajdzie jest nieodpłatne.</w:t>
      </w:r>
    </w:p>
    <w:p w:rsidR="00F85973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biorą udział osoby bez względu na miejsce zamieszkania.</w:t>
      </w:r>
    </w:p>
    <w:p w:rsidR="00F85973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rajdzie biorą udział osoby, które dokonały zgłoszenia </w:t>
      </w:r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wypełnienie </w:t>
      </w:r>
      <w:proofErr w:type="spellStart"/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od;owiednich</w:t>
      </w:r>
      <w:proofErr w:type="spellEnd"/>
      <w:r w:rsidR="00F85973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formuł i podpis niniejszego regulaminu, a następnie jego dostarczenie do organizatora rajdu.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842" w:rsidRPr="006902E3" w:rsidRDefault="006902E3" w:rsidP="00287BC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udziału należy dostarczyć</w:t>
      </w:r>
      <w:r w:rsidR="007D7842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Biura </w:t>
      </w:r>
      <w:r w:rsidR="00072A94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LGD Między Dalinem i Gościbią 32-425 Trzemeśnia 218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nieprzekraczalnym terminie </w:t>
      </w:r>
      <w:r w:rsidR="00072A94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do 26 września 2024</w:t>
      </w:r>
      <w:r w:rsidR="007D7842" w:rsidRP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F85973" w:rsidRPr="00ED43AD" w:rsidRDefault="00F85973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zgłaszającą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rajd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za przyjętą w przypadku dostarczenia wypełnionego i podpisanego </w:t>
      </w:r>
      <w:r w:rsid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zgłoszenia udziału w rajdzie, oraz otrzymania przez zgłaszającego się potwierdzenia o jego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zakwalifikowani</w:t>
      </w:r>
      <w:r w:rsid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przyjęciu do udziału w rajdzie</w:t>
      </w:r>
      <w:r w:rsidR="00690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 przez organizatora na kopi zgłoszenia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dorosłe uczestniczą w rajdzie indywidualnie, a osoby niepełnoletnie 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pod opieką rodziców lub opiekunów. Organizator rajdu nie zapewnia opieki nad niepełnoletnimi uczestnikami rajdu.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niepełnoletnie, powyżej 10 roku życia obowiązane są posiadać kartę rowerową.</w:t>
      </w:r>
    </w:p>
    <w:p w:rsidR="0066606B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rajdu bierze w nim udział na własną odpowiedzialność.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niepełnoletni biorą udział na całkowitą odpowiedzialność opiekunów prawnych.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rajdu powinni zabrać</w:t>
      </w:r>
      <w:r w:rsidR="0066606B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sobą, na trasę rajdu odpowiedni sprzęt i ubranie</w:t>
      </w: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606B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Uczestnicy rajdu powinni być ubrani w sposób odpowiedni do warunków atmosferycznych w dniu rajdu. </w:t>
      </w:r>
    </w:p>
    <w:p w:rsidR="007D7842" w:rsidRPr="00ED43AD" w:rsidRDefault="0066606B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używania</w:t>
      </w:r>
      <w:r w:rsidR="007D7842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rajdu kasku ochronnego.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rajdu powinien posiadać sprawny technicznie rower oraz zestaw naprawczy wyposażon</w:t>
      </w:r>
      <w:r w:rsidR="003562A9"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y w podstawowe klucze do roweru.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rajdu nie mogą być pod wpływem alkoholu, ani jakichkolwiek innych środków odurzających.</w:t>
      </w:r>
    </w:p>
    <w:p w:rsidR="007D7842" w:rsidRPr="00ED43AD" w:rsidRDefault="007D7842" w:rsidP="00ED43A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rajdu zobowiązani są do zapoznania się z treścią regulaminu rajdu i jego stosowania.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uczestników rajdu</w:t>
      </w:r>
      <w:r w:rsidR="00743160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„z Myślenic na Mucharskie”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Przestrzeganie regulamin rajdu.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Stosowanie się do poleceń wydawanych przez koordynatora</w:t>
      </w:r>
      <w:r w:rsidR="0066606B" w:rsidRPr="00ED43AD">
        <w:rPr>
          <w:rFonts w:ascii="Times New Roman" w:eastAsia="Calibri" w:hAnsi="Times New Roman" w:cs="Times New Roman"/>
          <w:sz w:val="24"/>
          <w:szCs w:val="24"/>
        </w:rPr>
        <w:t xml:space="preserve"> lub kierownika rajdu i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opiekuna grupy.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Posiadanie niezbędnej wiedzy i umiejętności poruszania się po drogach.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Posiadanie karty rowerowej (dotyczy </w:t>
      </w:r>
      <w:r w:rsidR="00224CAA" w:rsidRPr="00ED43AD">
        <w:rPr>
          <w:rFonts w:ascii="Times New Roman" w:eastAsia="Calibri" w:hAnsi="Times New Roman" w:cs="Times New Roman"/>
          <w:sz w:val="24"/>
          <w:szCs w:val="24"/>
        </w:rPr>
        <w:t>osób niepełnoletnich powyżej 10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roku życia).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Poruszanie się na trasie rajdu zgodnie</w:t>
      </w:r>
      <w:r w:rsidR="00ED43AD" w:rsidRPr="00ED43AD">
        <w:rPr>
          <w:rFonts w:ascii="Times New Roman" w:eastAsia="Calibri" w:hAnsi="Times New Roman" w:cs="Times New Roman"/>
          <w:sz w:val="24"/>
          <w:szCs w:val="24"/>
        </w:rPr>
        <w:t xml:space="preserve"> z zasadami określonymi w pkt. V</w:t>
      </w:r>
      <w:r w:rsidRPr="00ED43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3AD">
        <w:rPr>
          <w:rFonts w:ascii="Times New Roman" w:eastAsia="Calibri" w:hAnsi="Times New Roman" w:cs="Times New Roman"/>
          <w:bCs/>
          <w:sz w:val="24"/>
          <w:szCs w:val="24"/>
        </w:rPr>
        <w:t>Posiada</w:t>
      </w:r>
      <w:r w:rsidRPr="00ED43AD">
        <w:rPr>
          <w:rFonts w:ascii="Times New Roman" w:eastAsia="Calibri" w:hAnsi="Times New Roman" w:cs="Times New Roman"/>
          <w:sz w:val="24"/>
          <w:szCs w:val="24"/>
        </w:rPr>
        <w:t>nie</w:t>
      </w:r>
      <w:r w:rsidRPr="00ED43AD">
        <w:rPr>
          <w:rFonts w:ascii="Times New Roman" w:eastAsia="Calibri" w:hAnsi="Times New Roman" w:cs="Times New Roman"/>
          <w:bCs/>
          <w:sz w:val="24"/>
          <w:szCs w:val="24"/>
        </w:rPr>
        <w:t xml:space="preserve"> sprawnego technicznie roweru </w:t>
      </w:r>
      <w:r w:rsidRPr="00ED43AD">
        <w:rPr>
          <w:rFonts w:ascii="Times New Roman" w:eastAsia="Calibri" w:hAnsi="Times New Roman" w:cs="Times New Roman"/>
          <w:sz w:val="24"/>
          <w:szCs w:val="24"/>
        </w:rPr>
        <w:t>oraz zestawu naprawczego wyposażoneg</w:t>
      </w:r>
      <w:r w:rsidR="00ED43AD" w:rsidRPr="00ED43AD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D43AD" w:rsidRPr="00ED43AD">
        <w:rPr>
          <w:rFonts w:ascii="Times New Roman" w:eastAsia="Calibri" w:hAnsi="Times New Roman" w:cs="Times New Roman"/>
          <w:sz w:val="24"/>
          <w:szCs w:val="24"/>
        </w:rPr>
        <w:br/>
        <w:t>w podstawowe klucze do rower</w:t>
      </w:r>
      <w:r w:rsidRPr="00ED43A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3AD">
        <w:rPr>
          <w:rFonts w:ascii="Times New Roman" w:eastAsia="Calibri" w:hAnsi="Times New Roman" w:cs="Times New Roman"/>
          <w:bCs/>
          <w:sz w:val="24"/>
          <w:szCs w:val="24"/>
        </w:rPr>
        <w:t xml:space="preserve">Uczestniczenie w całym rajdzie, od startu do jego oficjalnego zakończenia. 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Stosowanie się do zakazów:</w:t>
      </w:r>
    </w:p>
    <w:p w:rsidR="007D7842" w:rsidRPr="00ED43AD" w:rsidRDefault="007D7842" w:rsidP="00ED43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spożywania alkoholu i innych środków odurzających, </w:t>
      </w:r>
    </w:p>
    <w:p w:rsidR="007D7842" w:rsidRPr="00ED43AD" w:rsidRDefault="007D7842" w:rsidP="00ED43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używania otwartego ognia, </w:t>
      </w:r>
    </w:p>
    <w:p w:rsidR="007D7842" w:rsidRPr="00ED43AD" w:rsidRDefault="007D7842" w:rsidP="00ED43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poruszania się po uprawach rolnych, szkółkach leśnych i terenach prywatnych,</w:t>
      </w:r>
    </w:p>
    <w:p w:rsidR="007D7842" w:rsidRPr="00ED43AD" w:rsidRDefault="007D7842" w:rsidP="00ED43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posiadania i używania w trakcie trwania rajdu szklanych butelek, naczyń, itp. oraz ostrych przedmiotów,</w:t>
      </w:r>
    </w:p>
    <w:p w:rsidR="007D7842" w:rsidRPr="00ED43AD" w:rsidRDefault="007D7842" w:rsidP="00ED43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wcześniejszego opuszczania rajdu bez powiadomienia przewodnika grupy.</w:t>
      </w:r>
    </w:p>
    <w:p w:rsidR="007D7842" w:rsidRPr="00ED43AD" w:rsidRDefault="007D7842" w:rsidP="00ED43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Nie zaśmiecanie trasy rajdu i dbanie o środowisko naturalne.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poruszania się na trasie rajdu</w:t>
      </w:r>
      <w:r w:rsidR="00743160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„z Myślenic na Mucharskie”</w:t>
      </w:r>
    </w:p>
    <w:p w:rsidR="007D7842" w:rsidRPr="00ED43AD" w:rsidRDefault="007D7842" w:rsidP="00ED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Uczestnicy rajdu poruszają się zgodnie z przepisami ruchu drogowego.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Wszyscy uczestnicy rajdu poruszają się za przewodnikiem, w rzędzie.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Ruch odbywa się prawą strona drogi, w odległości 30-50 cm od jej krawędzi, a na drogach leśnych i śródpolnych zachowuje się jedynie ruch prawostronny.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Jadąc rzędem należy zachować odległość między rowerami co najmniej 2 m, a przy zjazdach - 5 m.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Należy jechać równo i spokojnie. Nie dopuszczalne jest tarasowanie drogi, jazda równoległa i ciągłe zmiany pozycji, a także jazda bez trzymania kierownicy oraz zdejmowanie stóp z pedałów</w:t>
      </w:r>
      <w:r w:rsidR="00224CAA" w:rsidRPr="00ED43AD">
        <w:rPr>
          <w:rFonts w:ascii="Times New Roman" w:eastAsia="Calibri" w:hAnsi="Times New Roman" w:cs="Times New Roman"/>
          <w:sz w:val="24"/>
          <w:szCs w:val="24"/>
        </w:rPr>
        <w:t xml:space="preserve"> roweru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Każdy manewr na drodze musi być przeprowadzony z upewnieniem się o możliwości bezpiecznego jego wykonania oraz odpowiednio wcześniej zasygnalizowany.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Przy zjazdach nie należy rozpędzać roweru, nie wolno też wyprzedzać; szybkość należy kontrolować przez hamowanie.</w:t>
      </w:r>
    </w:p>
    <w:p w:rsidR="007D7842" w:rsidRPr="00ED43AD" w:rsidRDefault="007D7842" w:rsidP="00ED43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Wszelkie ewentualne naprawy sprzętu i inne sytuacje wymagające postoju zawodników muszą odbywać się w miejscu powstałej awarii w sposób nieutrudniający jazdy innym uczestnikom rajdu</w:t>
      </w:r>
      <w:r w:rsidR="00224CAA" w:rsidRPr="00ED43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679" w:rsidRPr="00ED43AD" w:rsidRDefault="00515679" w:rsidP="00ED43AD">
      <w:p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42" w:rsidRPr="00ED43AD" w:rsidRDefault="007D7842" w:rsidP="00ED43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3AD">
        <w:rPr>
          <w:rFonts w:ascii="Times New Roman" w:eastAsia="Calibri" w:hAnsi="Times New Roman" w:cs="Times New Roman"/>
          <w:b/>
          <w:sz w:val="24"/>
          <w:szCs w:val="24"/>
        </w:rPr>
        <w:t>Świadczenia organizatora na rzecz uczestników rajdu</w:t>
      </w:r>
    </w:p>
    <w:p w:rsidR="007D7842" w:rsidRPr="00ED43AD" w:rsidRDefault="007D7842" w:rsidP="00ED43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42" w:rsidRPr="00ED43AD" w:rsidRDefault="007D7842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Zapewnienie opiekuna grupy przez</w:t>
      </w:r>
      <w:r w:rsidR="009B4070" w:rsidRPr="00ED43AD">
        <w:rPr>
          <w:rFonts w:ascii="Times New Roman" w:eastAsia="Calibri" w:hAnsi="Times New Roman" w:cs="Times New Roman"/>
          <w:sz w:val="24"/>
          <w:szCs w:val="24"/>
        </w:rPr>
        <w:t xml:space="preserve"> całą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trasę rajdu.</w:t>
      </w:r>
    </w:p>
    <w:p w:rsidR="007D7842" w:rsidRPr="00ED43AD" w:rsidRDefault="007D7842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lastRenderedPageBreak/>
        <w:t>Zapewnienie bezpieczeństwa po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>dczas trwania rajdu poprzez służbę techniczną i medyczną.</w:t>
      </w:r>
    </w:p>
    <w:p w:rsidR="007D7842" w:rsidRPr="00ED43AD" w:rsidRDefault="007D7842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Dla każdego uczestnika rajdu przewidziany jest gadżet rowerowy</w:t>
      </w:r>
      <w:r w:rsidR="00ED43AD" w:rsidRPr="00ED43AD">
        <w:rPr>
          <w:rFonts w:ascii="Times New Roman" w:eastAsia="Calibri" w:hAnsi="Times New Roman" w:cs="Times New Roman"/>
          <w:sz w:val="24"/>
          <w:szCs w:val="24"/>
        </w:rPr>
        <w:t xml:space="preserve"> i dyplom pamiątkowy.</w:t>
      </w:r>
    </w:p>
    <w:p w:rsidR="007D7842" w:rsidRPr="00ED43AD" w:rsidRDefault="007D7842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Zabezpieczenie w sprzęt gaśniczy.</w:t>
      </w:r>
    </w:p>
    <w:p w:rsidR="007D7842" w:rsidRPr="00ED43AD" w:rsidRDefault="00AE655E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Zapewnienie dwukrotnego</w:t>
      </w:r>
      <w:r w:rsidR="007D7842" w:rsidRPr="00ED43AD">
        <w:rPr>
          <w:rFonts w:ascii="Times New Roman" w:eastAsia="Calibri" w:hAnsi="Times New Roman" w:cs="Times New Roman"/>
          <w:sz w:val="24"/>
          <w:szCs w:val="24"/>
        </w:rPr>
        <w:t xml:space="preserve"> posiłku </w:t>
      </w:r>
      <w:r w:rsidRPr="00ED43AD">
        <w:rPr>
          <w:rFonts w:ascii="Times New Roman" w:eastAsia="Calibri" w:hAnsi="Times New Roman" w:cs="Times New Roman"/>
          <w:sz w:val="24"/>
          <w:szCs w:val="24"/>
        </w:rPr>
        <w:t>oraz napojów w trakcie rajdu</w:t>
      </w:r>
      <w:r w:rsidR="007D7842" w:rsidRPr="00ED43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842" w:rsidRPr="00ED43AD" w:rsidRDefault="007D7842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Zabezpieczenie transportu uczestnika rajdu wraz z rowerem w przypadku braku możliwości kontynuowania jazdy.</w:t>
      </w:r>
    </w:p>
    <w:p w:rsidR="007D7842" w:rsidRPr="00ED43AD" w:rsidRDefault="007D7842" w:rsidP="00ED43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42" w:rsidRPr="00ED43AD" w:rsidRDefault="007D7842" w:rsidP="00ED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42" w:rsidRPr="00ED43AD" w:rsidRDefault="007D7842" w:rsidP="00ED43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42" w:rsidRPr="00ED43AD" w:rsidRDefault="007D7842" w:rsidP="00ED43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3AD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7D7842" w:rsidRPr="00ED43AD" w:rsidRDefault="007D7842" w:rsidP="00ED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Udział w rajdzie jest dobrowolny.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Każdy uczestnik bierze udział w rajdzie na własną odpowiedzialność, a niepełnoletni na odpowiedzialność rodziców lub opiekunów prawnych oraz opiekunów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 xml:space="preserve"> którzy będą jechać razem z podopiecznym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>całą trasą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rajdu.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Uczestnicy ponoszą pełną odpowiedzialność za 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>nie</w:t>
      </w:r>
      <w:r w:rsidRPr="00ED43AD">
        <w:rPr>
          <w:rFonts w:ascii="Times New Roman" w:eastAsia="Calibri" w:hAnsi="Times New Roman" w:cs="Times New Roman"/>
          <w:sz w:val="24"/>
          <w:szCs w:val="24"/>
        </w:rPr>
        <w:t>przestrzeganie zasad bezpieczeństwa podczas pokonywania trasy.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Organizator nie ponosi odpowiedzialności materialnej za rzeczy zaginione w trakcie trwania rajdu.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Za szkody wyrządzone przez uczestników wobec innych uczestników jak i osób trzecich organizator nie odpowiada.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Organizator nie bierze żadnej odpowiedzialności za ewentualne kolizje i wypadki spowodowane przez ucze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>stników rajdu, w których brali O</w:t>
      </w:r>
      <w:r w:rsidRPr="00ED43AD">
        <w:rPr>
          <w:rFonts w:ascii="Times New Roman" w:eastAsia="Calibri" w:hAnsi="Times New Roman" w:cs="Times New Roman"/>
          <w:sz w:val="24"/>
          <w:szCs w:val="24"/>
        </w:rPr>
        <w:t>ni udział.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Uczestnik rajd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>u „</w:t>
      </w:r>
      <w:r w:rsidR="00AE655E" w:rsidRPr="00ED43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Myślenic na Mucharskie” 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 xml:space="preserve">wypełniając i podpisując niniejszy regulamin </w:t>
      </w:r>
      <w:r w:rsidRPr="00ED43AD">
        <w:rPr>
          <w:rFonts w:ascii="Times New Roman" w:eastAsia="Calibri" w:hAnsi="Times New Roman" w:cs="Times New Roman"/>
          <w:sz w:val="24"/>
          <w:szCs w:val="24"/>
        </w:rPr>
        <w:t>akceptuje warunki niniejszego Regulaminu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 xml:space="preserve"> i będzie uznany za zgłoszonego</w:t>
      </w:r>
      <w:r w:rsidRPr="00ED43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Za skutki naruszenia przepisów ruchu drogowego i innych przepisów prawa uczestnik odpowiada osobiście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 xml:space="preserve"> lub jego opiekun prawny</w:t>
      </w:r>
      <w:r w:rsidRPr="00ED43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Wszyscy uczestnicy startując w rajdzie wyrażają zgodę na przetwarzanie danych osobowych </w:t>
      </w:r>
      <w:r w:rsidR="00224CAA" w:rsidRPr="00ED43AD">
        <w:rPr>
          <w:rFonts w:ascii="Times New Roman" w:eastAsia="Calibri" w:hAnsi="Times New Roman" w:cs="Times New Roman"/>
          <w:sz w:val="24"/>
          <w:szCs w:val="24"/>
        </w:rPr>
        <w:t>oraz publikację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ich wizerunków w relacjach zamieszczonych w mediach oraz materiałach promocyjnych organizatorów.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>Ostateczna interpretacja</w:t>
      </w:r>
      <w:r w:rsidR="00ED43AD" w:rsidRPr="00ED43AD">
        <w:rPr>
          <w:rFonts w:ascii="Times New Roman" w:eastAsia="Calibri" w:hAnsi="Times New Roman" w:cs="Times New Roman"/>
          <w:sz w:val="24"/>
          <w:szCs w:val="24"/>
        </w:rPr>
        <w:t xml:space="preserve"> regulaminu należy do kierownictwa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rajdu.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W sprawach spornych decyzja organizatorów jest decyzją ostateczną. Nieznajomość regulaminu nie zwalnia uczestnika od jego przestrzegania. 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Osoba </w:t>
      </w:r>
      <w:r w:rsidR="00224CAA" w:rsidRPr="00ED43AD">
        <w:rPr>
          <w:rFonts w:ascii="Times New Roman" w:eastAsia="Calibri" w:hAnsi="Times New Roman" w:cs="Times New Roman"/>
          <w:sz w:val="24"/>
          <w:szCs w:val="24"/>
        </w:rPr>
        <w:t>niestosująca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się do postanowień regulaminu może zostać przez koordynatora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 xml:space="preserve"> lub kierownika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 rajdu wykluczona z dalszego uczestnictwa w rajdzie.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 xml:space="preserve"> W takiej sytuacji uczestnik wraca z trasy wyłącznie we własnym zakresie.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Organizatorzy nie ponoszą odpowiedzialności za brak karty rowerowej przez niepełnoletnich uczestników rajdu. </w:t>
      </w:r>
    </w:p>
    <w:p w:rsidR="007D7842" w:rsidRPr="00ED43AD" w:rsidRDefault="007D7842" w:rsidP="00ED43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Rajd w przypadku trudnych warunków atmosferycznych może zostać </w:t>
      </w:r>
      <w:r w:rsidR="00AE655E" w:rsidRPr="00ED43AD">
        <w:rPr>
          <w:rFonts w:ascii="Times New Roman" w:eastAsia="Calibri" w:hAnsi="Times New Roman" w:cs="Times New Roman"/>
          <w:sz w:val="24"/>
          <w:szCs w:val="24"/>
        </w:rPr>
        <w:t>skrócony</w:t>
      </w:r>
      <w:r w:rsidRPr="00ED43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6A59" w:rsidRPr="007D7842" w:rsidRDefault="00D36A59" w:rsidP="007D7842">
      <w:pPr>
        <w:tabs>
          <w:tab w:val="left" w:pos="1027"/>
        </w:tabs>
        <w:rPr>
          <w:sz w:val="24"/>
          <w:szCs w:val="24"/>
        </w:rPr>
      </w:pPr>
    </w:p>
    <w:sectPr w:rsidR="00D36A59" w:rsidRPr="007D7842" w:rsidSect="005C717E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F5" w:rsidRDefault="007172F5" w:rsidP="005C717E">
      <w:pPr>
        <w:spacing w:after="0" w:line="240" w:lineRule="auto"/>
      </w:pPr>
      <w:r>
        <w:separator/>
      </w:r>
    </w:p>
  </w:endnote>
  <w:endnote w:type="continuationSeparator" w:id="0">
    <w:p w:rsidR="007172F5" w:rsidRDefault="007172F5" w:rsidP="005C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30" w:rsidRPr="003A6230" w:rsidRDefault="003A6230" w:rsidP="003A6230">
    <w:pPr>
      <w:pStyle w:val="Stopka"/>
      <w:jc w:val="center"/>
      <w:rPr>
        <w:rFonts w:ascii="Times New Roman" w:hAnsi="Times New Roman" w:cs="Times New Roman"/>
      </w:rPr>
    </w:pPr>
    <w:r w:rsidRPr="003A6230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F5" w:rsidRDefault="007172F5" w:rsidP="005C717E">
      <w:pPr>
        <w:spacing w:after="0" w:line="240" w:lineRule="auto"/>
      </w:pPr>
      <w:r>
        <w:separator/>
      </w:r>
    </w:p>
  </w:footnote>
  <w:footnote w:type="continuationSeparator" w:id="0">
    <w:p w:rsidR="007172F5" w:rsidRDefault="007172F5" w:rsidP="005C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4A7"/>
    <w:multiLevelType w:val="hybridMultilevel"/>
    <w:tmpl w:val="3DFEC63C"/>
    <w:lvl w:ilvl="0" w:tplc="0C1CCB06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018B6446"/>
    <w:multiLevelType w:val="hybridMultilevel"/>
    <w:tmpl w:val="3BFEFD72"/>
    <w:lvl w:ilvl="0" w:tplc="7DACB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4237"/>
    <w:multiLevelType w:val="hybridMultilevel"/>
    <w:tmpl w:val="0608A090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2751"/>
    <w:multiLevelType w:val="hybridMultilevel"/>
    <w:tmpl w:val="75EA07A8"/>
    <w:lvl w:ilvl="0" w:tplc="504245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56C2"/>
    <w:multiLevelType w:val="hybridMultilevel"/>
    <w:tmpl w:val="42F4F532"/>
    <w:lvl w:ilvl="0" w:tplc="830A7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54D2C"/>
    <w:multiLevelType w:val="hybridMultilevel"/>
    <w:tmpl w:val="A9F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159B"/>
    <w:multiLevelType w:val="hybridMultilevel"/>
    <w:tmpl w:val="03F64FB6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C6203"/>
    <w:multiLevelType w:val="hybridMultilevel"/>
    <w:tmpl w:val="0BA6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973B9"/>
    <w:multiLevelType w:val="hybridMultilevel"/>
    <w:tmpl w:val="AEE6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982067"/>
    <w:multiLevelType w:val="hybridMultilevel"/>
    <w:tmpl w:val="26B694AA"/>
    <w:lvl w:ilvl="0" w:tplc="FCBAF4C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560958E9"/>
    <w:multiLevelType w:val="hybridMultilevel"/>
    <w:tmpl w:val="748C8AF2"/>
    <w:lvl w:ilvl="0" w:tplc="1002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E3D8D"/>
    <w:multiLevelType w:val="hybridMultilevel"/>
    <w:tmpl w:val="3E34C1C0"/>
    <w:lvl w:ilvl="0" w:tplc="1EF4D9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648F031B"/>
    <w:multiLevelType w:val="hybridMultilevel"/>
    <w:tmpl w:val="B7EC7B66"/>
    <w:lvl w:ilvl="0" w:tplc="6FF21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37085"/>
    <w:multiLevelType w:val="hybridMultilevel"/>
    <w:tmpl w:val="CCD0EE72"/>
    <w:lvl w:ilvl="0" w:tplc="06D8F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C3013"/>
    <w:multiLevelType w:val="hybridMultilevel"/>
    <w:tmpl w:val="E3D6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78"/>
    <w:rsid w:val="00072A94"/>
    <w:rsid w:val="000C447B"/>
    <w:rsid w:val="00224CAA"/>
    <w:rsid w:val="003562A9"/>
    <w:rsid w:val="0036037C"/>
    <w:rsid w:val="003A6230"/>
    <w:rsid w:val="003E1D2C"/>
    <w:rsid w:val="00515679"/>
    <w:rsid w:val="00563B78"/>
    <w:rsid w:val="005C717E"/>
    <w:rsid w:val="006143DA"/>
    <w:rsid w:val="0066606B"/>
    <w:rsid w:val="006724C6"/>
    <w:rsid w:val="006902E3"/>
    <w:rsid w:val="006D58F6"/>
    <w:rsid w:val="007172F5"/>
    <w:rsid w:val="00743160"/>
    <w:rsid w:val="007D7842"/>
    <w:rsid w:val="00824825"/>
    <w:rsid w:val="008C3F24"/>
    <w:rsid w:val="009B4070"/>
    <w:rsid w:val="00AE655E"/>
    <w:rsid w:val="00D21F29"/>
    <w:rsid w:val="00D26625"/>
    <w:rsid w:val="00D36A59"/>
    <w:rsid w:val="00E85C99"/>
    <w:rsid w:val="00ED43AD"/>
    <w:rsid w:val="00F20219"/>
    <w:rsid w:val="00F85973"/>
    <w:rsid w:val="00FD20E2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84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1D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17E"/>
  </w:style>
  <w:style w:type="paragraph" w:styleId="Stopka">
    <w:name w:val="footer"/>
    <w:basedOn w:val="Normalny"/>
    <w:link w:val="StopkaZnak"/>
    <w:uiPriority w:val="99"/>
    <w:unhideWhenUsed/>
    <w:rsid w:val="005C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17E"/>
  </w:style>
  <w:style w:type="paragraph" w:styleId="Tekstdymka">
    <w:name w:val="Balloon Text"/>
    <w:basedOn w:val="Normalny"/>
    <w:link w:val="TekstdymkaZnak"/>
    <w:uiPriority w:val="99"/>
    <w:semiHidden/>
    <w:unhideWhenUsed/>
    <w:rsid w:val="005C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84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1D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17E"/>
  </w:style>
  <w:style w:type="paragraph" w:styleId="Stopka">
    <w:name w:val="footer"/>
    <w:basedOn w:val="Normalny"/>
    <w:link w:val="StopkaZnak"/>
    <w:uiPriority w:val="99"/>
    <w:unhideWhenUsed/>
    <w:rsid w:val="005C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17E"/>
  </w:style>
  <w:style w:type="paragraph" w:styleId="Tekstdymka">
    <w:name w:val="Balloon Text"/>
    <w:basedOn w:val="Normalny"/>
    <w:link w:val="TekstdymkaZnak"/>
    <w:uiPriority w:val="99"/>
    <w:semiHidden/>
    <w:unhideWhenUsed/>
    <w:rsid w:val="005C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dmgi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2024-09-19T13:20:00Z</dcterms:created>
  <dcterms:modified xsi:type="dcterms:W3CDTF">2024-09-20T10:57:00Z</dcterms:modified>
</cp:coreProperties>
</file>