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EA3C2A" w:rsidRDefault="00AC53EB" w:rsidP="00AC53EB">
      <w:pPr>
        <w:spacing w:after="0"/>
        <w:jc w:val="right"/>
        <w:rPr>
          <w:rFonts w:cs="Tahoma"/>
          <w:lang w:eastAsia="ar-SA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3679"/>
      </w:tblGrid>
      <w:tr w:rsidR="00AC53EB" w:rsidRPr="003F5513" w:rsidTr="00C87D27">
        <w:trPr>
          <w:trHeight w:val="1415"/>
        </w:trPr>
        <w:tc>
          <w:tcPr>
            <w:tcW w:w="5380" w:type="dxa"/>
            <w:shd w:val="clear" w:color="auto" w:fill="D6E3BC" w:themeFill="accent3" w:themeFillTint="66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Stowarzyszenie Lokalna Grupa Działania</w:t>
            </w:r>
          </w:p>
          <w:p w:rsidR="00AC53EB" w:rsidRPr="003F5513" w:rsidRDefault="00AC53EB" w:rsidP="00C87D27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pacing w:val="3"/>
                <w:sz w:val="28"/>
                <w:szCs w:val="28"/>
                <w:lang w:eastAsia="pl-PL"/>
              </w:rPr>
              <w:t>„Między Dalinem i Gościbią”</w:t>
            </w:r>
          </w:p>
          <w:p w:rsidR="00AC53EB" w:rsidRPr="003F5513" w:rsidRDefault="00AC53EB" w:rsidP="00C87D27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shd w:val="clear" w:color="auto" w:fill="D6E3BC" w:themeFill="accent3" w:themeFillTint="66"/>
              <w:spacing w:after="0" w:line="240" w:lineRule="auto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:rsidR="00AC53EB" w:rsidRPr="003F5513" w:rsidRDefault="00AC53EB" w:rsidP="00C87D27">
            <w:pPr>
              <w:shd w:val="clear" w:color="auto" w:fill="D6E3BC" w:themeFill="accent3" w:themeFillTint="66"/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:rsidR="00AC53EB" w:rsidRPr="003F5513" w:rsidRDefault="00AC53EB" w:rsidP="00C87D27">
            <w:pPr>
              <w:widowControl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79" w:type="dxa"/>
            <w:vMerge w:val="restart"/>
            <w:shd w:val="clear" w:color="auto" w:fill="auto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AC53EB" w:rsidRPr="003F5513" w:rsidTr="00C87D27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</w:tbl>
    <w:p w:rsidR="00AC53EB" w:rsidRDefault="00AC53EB" w:rsidP="00AC53EB">
      <w:pPr>
        <w:spacing w:after="0"/>
      </w:pPr>
    </w:p>
    <w:p w:rsidR="00AC53EB" w:rsidRPr="004112DD" w:rsidRDefault="00AC53EB" w:rsidP="00AC53EB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eastAsia="Times New Roman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AC53EB" w:rsidRPr="003F5513" w:rsidTr="00C87D27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898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bCs/>
                <w:sz w:val="20"/>
                <w:szCs w:val="20"/>
                <w:lang w:eastAsia="pl-PL"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tabs>
                <w:tab w:val="left" w:pos="9000"/>
              </w:tabs>
              <w:spacing w:after="0" w:line="240" w:lineRule="auto"/>
              <w:outlineLvl w:val="0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 xml:space="preserve">Numer identyfikacyjny </w:t>
            </w:r>
            <w:proofErr w:type="spellStart"/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ARiMR</w:t>
            </w:r>
            <w:proofErr w:type="spellEnd"/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3" w:type="dxa"/>
            <w:gridSpan w:val="2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 w:val="restart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454"/>
        </w:trPr>
        <w:tc>
          <w:tcPr>
            <w:tcW w:w="4247" w:type="dxa"/>
            <w:vMerge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rFonts w:eastAsia="Times New Roman" w:cs="Franklin Gothic Medium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 w:cs="Franklin Gothic Medium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AC53EB" w:rsidRPr="003F5513" w:rsidRDefault="00AC53EB" w:rsidP="00C87D2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Default="00AC53EB" w:rsidP="00AC53E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W związku ogłoszeniem przez LGD informacji o planowanej</w:t>
      </w:r>
      <w:r>
        <w:rPr>
          <w:rFonts w:eastAsia="Times New Roman"/>
          <w:sz w:val="24"/>
          <w:szCs w:val="24"/>
          <w:lang w:eastAsia="pl-PL"/>
        </w:rPr>
        <w:t xml:space="preserve"> realizacji operacji własnej </w:t>
      </w:r>
      <w:proofErr w:type="spellStart"/>
      <w:r>
        <w:rPr>
          <w:rFonts w:eastAsia="Times New Roman"/>
          <w:sz w:val="24"/>
          <w:szCs w:val="24"/>
          <w:lang w:eastAsia="pl-PL"/>
        </w:rPr>
        <w:t>pn</w:t>
      </w:r>
      <w:proofErr w:type="spellEnd"/>
      <w:r w:rsidRPr="004112DD">
        <w:rPr>
          <w:rFonts w:eastAsia="Times New Roman"/>
          <w:sz w:val="24"/>
          <w:szCs w:val="24"/>
          <w:lang w:eastAsia="pl-PL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pacing w:val="-1"/>
          <w:sz w:val="24"/>
          <w:szCs w:val="24"/>
          <w:lang w:eastAsia="pl-PL"/>
        </w:rPr>
      </w:pPr>
      <w:r w:rsidRPr="004112DD">
        <w:rPr>
          <w:rFonts w:eastAsia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</w:t>
      </w:r>
      <w:r>
        <w:rPr>
          <w:rFonts w:eastAsia="Times New Roman"/>
          <w:b/>
          <w:sz w:val="24"/>
          <w:szCs w:val="24"/>
          <w:lang w:eastAsia="pl-PL"/>
        </w:rPr>
        <w:t xml:space="preserve">Stowarzyszenia </w:t>
      </w:r>
      <w:r w:rsidRPr="004112DD">
        <w:rPr>
          <w:rFonts w:eastAsia="Times New Roman"/>
          <w:b/>
          <w:sz w:val="24"/>
          <w:szCs w:val="24"/>
          <w:lang w:eastAsia="pl-PL"/>
        </w:rPr>
        <w:t>LGD</w:t>
      </w:r>
      <w:r>
        <w:rPr>
          <w:rFonts w:eastAsia="Times New Roman"/>
          <w:b/>
          <w:sz w:val="24"/>
          <w:szCs w:val="24"/>
          <w:lang w:eastAsia="pl-PL"/>
        </w:rPr>
        <w:t xml:space="preserve"> „Między Dalinem i Gościbią”</w:t>
      </w:r>
      <w:r w:rsidRPr="004112DD">
        <w:rPr>
          <w:rFonts w:eastAsia="Times New Roman"/>
          <w:b/>
          <w:sz w:val="24"/>
          <w:szCs w:val="24"/>
          <w:lang w:eastAsia="pl-PL"/>
        </w:rPr>
        <w:t xml:space="preserve">. </w:t>
      </w:r>
    </w:p>
    <w:p w:rsidR="00AC53EB" w:rsidRPr="006E4603" w:rsidRDefault="00AC53EB" w:rsidP="00AC53EB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6E4603" w:rsidRDefault="00AC53EB" w:rsidP="00AC53EB">
      <w:pPr>
        <w:jc w:val="both"/>
        <w:rPr>
          <w:rFonts w:eastAsia="Times New Roman"/>
          <w:b/>
          <w:sz w:val="24"/>
          <w:szCs w:val="24"/>
          <w:lang w:eastAsia="pl-PL"/>
        </w:rPr>
      </w:pPr>
      <w:r w:rsidRPr="006E4603">
        <w:rPr>
          <w:rFonts w:eastAsia="Times New Roman"/>
          <w:b/>
          <w:sz w:val="24"/>
          <w:szCs w:val="24"/>
          <w:lang w:eastAsia="pl-PL"/>
        </w:rPr>
        <w:t>Jednocześnie, pod rygorem odpowiedzialności odszkodowawczej wobec Stowarzyszenia LGD „</w:t>
      </w:r>
      <w:r>
        <w:rPr>
          <w:rFonts w:eastAsia="Times New Roman"/>
          <w:b/>
          <w:sz w:val="24"/>
          <w:szCs w:val="24"/>
          <w:lang w:eastAsia="pl-PL"/>
        </w:rPr>
        <w:t>Między Dalinem i Gościbią</w:t>
      </w:r>
      <w:r w:rsidRPr="006E4603">
        <w:rPr>
          <w:rFonts w:eastAsia="Times New Roman"/>
          <w:b/>
          <w:sz w:val="24"/>
          <w:szCs w:val="24"/>
          <w:lang w:eastAsia="pl-PL"/>
        </w:rPr>
        <w:t xml:space="preserve">”, zobowiązuję się, do złożenia wniosku dotyczącego realizacji operacji objętej niniejszym oświadczeniem, w przypadku ogłoszenia przez to </w:t>
      </w:r>
      <w:r w:rsidRPr="006E4603">
        <w:rPr>
          <w:rFonts w:eastAsia="Times New Roman"/>
          <w:b/>
          <w:sz w:val="24"/>
          <w:szCs w:val="24"/>
          <w:lang w:eastAsia="pl-PL"/>
        </w:rPr>
        <w:lastRenderedPageBreak/>
        <w:t>Stowarzyszenie, w terminie 3 miesięcy od dnia doręczenia mi informacji potwierdzającej, że jestem podmiotem uprawnionym do otrzymania wsparcia, naboru wniosków, przeprowadzanego w ramach realizacji lokalnej strategii rozwoju, którego zakres tematyczny będzie odpowiadał specyfice operacji objętej niniejszym oświadczeniem.</w:t>
      </w:r>
    </w:p>
    <w:p w:rsidR="00AC53EB" w:rsidRDefault="00AC53EB" w:rsidP="00AC53EB">
      <w:pPr>
        <w:widowControl w:val="0"/>
        <w:spacing w:after="0"/>
        <w:jc w:val="both"/>
        <w:rPr>
          <w:rFonts w:eastAsia="Times New Roman" w:cs="Verdana"/>
          <w:bCs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 w:rsidRPr="004112DD"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 w:rsidRPr="004112DD"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AC53EB" w:rsidRPr="004112DD" w:rsidRDefault="00AC53EB" w:rsidP="00AC53EB">
      <w:pPr>
        <w:widowControl w:val="0"/>
        <w:spacing w:after="0"/>
        <w:jc w:val="both"/>
        <w:rPr>
          <w:rFonts w:eastAsia="Times New Roman" w:cs="Verdana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6"/>
        </w:numPr>
        <w:spacing w:after="0" w:line="240" w:lineRule="auto"/>
        <w:ind w:left="284" w:hanging="295"/>
        <w:contextualSpacing/>
        <w:jc w:val="both"/>
        <w:rPr>
          <w:rFonts w:eastAsia="Times New Roman" w:cs="Verdana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4112D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112DD">
        <w:rPr>
          <w:rFonts w:eastAsia="Times New Roman"/>
          <w:sz w:val="24"/>
          <w:szCs w:val="24"/>
          <w:lang w:eastAsia="pl-PL"/>
        </w:rPr>
        <w:t>. zm.):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Adres:</w:t>
            </w: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Adres:</w:t>
            </w: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Obywatelstwo:</w:t>
            </w:r>
          </w:p>
          <w:p w:rsidR="00AC53EB" w:rsidRPr="003F5513" w:rsidRDefault="00AC53EB" w:rsidP="00C87D2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Jestem pełnoletni/-a: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C53EB" w:rsidRPr="003F5513" w:rsidTr="00C87D27"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Data urodzenia:</w:t>
            </w:r>
          </w:p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6E4603" w:rsidRDefault="00AC53EB" w:rsidP="00AC53EB">
      <w:pPr>
        <w:widowControl w:val="0"/>
        <w:numPr>
          <w:ilvl w:val="0"/>
          <w:numId w:val="2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OSOBY PRAWNE*</w:t>
      </w:r>
    </w:p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osoby prawnej: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 siedziby/oddziału/wskazanie obszaru wiejskiego gminy, powiatu: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C53EB" w:rsidRPr="003F5513" w:rsidTr="00C87D27"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AC53EB" w:rsidRPr="003F5513" w:rsidRDefault="00AC53EB" w:rsidP="00C87D27">
            <w:pPr>
              <w:pStyle w:val="Akapitzlist"/>
              <w:widowControl w:val="0"/>
              <w:tabs>
                <w:tab w:val="right" w:pos="284"/>
                <w:tab w:val="left" w:pos="408"/>
              </w:tabs>
              <w:ind w:left="644"/>
              <w:jc w:val="both"/>
              <w:rPr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AC53EB" w:rsidRPr="004112DD" w:rsidRDefault="00AC53EB" w:rsidP="00AC53EB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jednostki: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Adres siedziby/oddziału: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/>
          <w:b/>
          <w:sz w:val="24"/>
          <w:szCs w:val="24"/>
          <w:u w:val="single"/>
          <w:lang w:eastAsia="pl-PL"/>
        </w:rPr>
        <w:t>SPÓŁKA CYWILNA*</w:t>
      </w:r>
    </w:p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lastRenderedPageBreak/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rPr>
          <w:trHeight w:val="416"/>
        </w:trPr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Odpowiednie dane wspólników: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C53EB" w:rsidRPr="003F5513" w:rsidTr="00C87D27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z w:val="20"/>
                <w:szCs w:val="20"/>
                <w:lang w:eastAsia="pl-PL"/>
              </w:rPr>
              <w:t>Rodzaj przedsiębiorstwa:</w:t>
            </w: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C53EB" w:rsidRPr="003F5513" w:rsidRDefault="00AC53EB" w:rsidP="00C87D27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>Dla wykazania powyższego składam następujące dokumenty:</w:t>
      </w:r>
    </w:p>
    <w:p w:rsidR="00AC53EB" w:rsidRPr="004112DD" w:rsidRDefault="00AC53EB" w:rsidP="00AC53EB">
      <w:pPr>
        <w:widowControl w:val="0"/>
        <w:tabs>
          <w:tab w:val="left" w:pos="284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39"/>
      </w:tblGrid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38" w:type="dxa"/>
            <w:shd w:val="clear" w:color="auto" w:fill="auto"/>
          </w:tcPr>
          <w:p w:rsidR="00AC53EB" w:rsidRPr="003F5513" w:rsidRDefault="00AC53EB" w:rsidP="00C87D27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AC53EB" w:rsidRPr="004112DD" w:rsidRDefault="00AC53EB" w:rsidP="00AC53EB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C53EB" w:rsidRPr="004112DD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3817A7" w:rsidRDefault="00AC53EB" w:rsidP="00AC53EB">
      <w:pPr>
        <w:widowControl w:val="0"/>
        <w:shd w:val="clear" w:color="auto" w:fill="FFFFFF"/>
        <w:spacing w:after="0" w:line="240" w:lineRule="auto"/>
        <w:jc w:val="right"/>
        <w:rPr>
          <w:rFonts w:eastAsia="Times New Roman"/>
          <w:b/>
          <w:i/>
          <w:sz w:val="20"/>
          <w:szCs w:val="20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4112DD">
        <w:rPr>
          <w:rFonts w:eastAsia="Times New Roman"/>
          <w:sz w:val="20"/>
          <w:szCs w:val="20"/>
          <w:lang w:eastAsia="pl-PL"/>
        </w:rPr>
        <w:tab/>
      </w:r>
      <w:r w:rsidRPr="006E4603">
        <w:rPr>
          <w:rFonts w:eastAsia="Times New Roman"/>
          <w:b/>
          <w:i/>
          <w:sz w:val="20"/>
          <w:szCs w:val="20"/>
          <w:lang w:eastAsia="pl-PL"/>
        </w:rPr>
        <w:t>* Nal</w:t>
      </w:r>
      <w:r>
        <w:rPr>
          <w:rFonts w:eastAsia="Times New Roman"/>
          <w:b/>
          <w:i/>
          <w:sz w:val="20"/>
          <w:szCs w:val="20"/>
          <w:lang w:eastAsia="pl-PL"/>
        </w:rPr>
        <w:t>eży wypełnić odpowiednią sekcję</w:t>
      </w:r>
    </w:p>
    <w:p w:rsidR="00AC53EB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112DD">
        <w:rPr>
          <w:rFonts w:eastAsia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</w:t>
      </w:r>
      <w:r w:rsidRPr="00790FAA">
        <w:rPr>
          <w:rFonts w:eastAsia="Times New Roman"/>
          <w:sz w:val="24"/>
          <w:szCs w:val="24"/>
          <w:lang w:eastAsia="pl-PL"/>
        </w:rPr>
        <w:t>internetowej www.</w:t>
      </w:r>
      <w:r w:rsidRPr="003817A7">
        <w:t xml:space="preserve"> </w:t>
      </w:r>
      <w:r w:rsidRPr="003817A7">
        <w:rPr>
          <w:rFonts w:eastAsia="Times New Roman"/>
          <w:sz w:val="24"/>
          <w:szCs w:val="24"/>
          <w:lang w:eastAsia="pl-PL"/>
        </w:rPr>
        <w:t>dalin-goscibia.p</w:t>
      </w:r>
      <w:r>
        <w:rPr>
          <w:rFonts w:eastAsia="Times New Roman"/>
          <w:sz w:val="24"/>
          <w:szCs w:val="24"/>
          <w:lang w:eastAsia="pl-PL"/>
        </w:rPr>
        <w:t>l.</w:t>
      </w: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90FAA">
        <w:rPr>
          <w:rFonts w:eastAsia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</w:t>
      </w:r>
      <w:r>
        <w:rPr>
          <w:rFonts w:eastAsia="Times New Roman"/>
          <w:sz w:val="24"/>
          <w:szCs w:val="24"/>
          <w:lang w:eastAsia="pl-PL"/>
        </w:rPr>
        <w:t xml:space="preserve"> „</w:t>
      </w:r>
      <w:r w:rsidRPr="003817A7">
        <w:rPr>
          <w:rFonts w:eastAsia="Times New Roman"/>
          <w:sz w:val="24"/>
          <w:szCs w:val="24"/>
          <w:lang w:eastAsia="pl-PL"/>
        </w:rPr>
        <w:t>Między Dalinem i Gościbią</w:t>
      </w:r>
      <w:r>
        <w:rPr>
          <w:rFonts w:eastAsia="Times New Roman"/>
          <w:sz w:val="24"/>
          <w:szCs w:val="24"/>
          <w:lang w:eastAsia="pl-PL"/>
        </w:rPr>
        <w:t>”</w:t>
      </w:r>
      <w:r w:rsidRPr="00790FAA">
        <w:rPr>
          <w:rFonts w:eastAsia="Times New Roman"/>
          <w:sz w:val="24"/>
          <w:szCs w:val="24"/>
          <w:lang w:eastAsia="pl-PL"/>
        </w:rPr>
        <w:t>.</w:t>
      </w: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eastAsia="Times New Roman"/>
          <w:spacing w:val="2"/>
          <w:sz w:val="24"/>
          <w:szCs w:val="24"/>
          <w:lang w:eastAsia="pl-PL"/>
        </w:rPr>
      </w:pP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AC53EB" w:rsidRPr="00790FAA" w:rsidRDefault="00AC53EB" w:rsidP="00AC53EB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207 ust. 4 ustawy z dn. 27 sierpnia 2009 r. o finansach publicznych (j.t. 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Dz.U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 xml:space="preserve">. z 2013 r., poz. 885, z 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>. zm.),</w:t>
      </w:r>
    </w:p>
    <w:p w:rsidR="00AC53EB" w:rsidRPr="00790FAA" w:rsidRDefault="00AC53EB" w:rsidP="00AC53EB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12 ust. 1 pkt 1 ustawy z dn. 15 czerwca 2012 r. o skutkach powierzania wykonywania pracy cudzoziemcom przebywającym wbrew przepisom na terytorium Rzeczypospolitej </w:t>
      </w:r>
      <w:r w:rsidRPr="00790FAA">
        <w:rPr>
          <w:rFonts w:eastAsia="Times New Roman" w:cs="Tahoma"/>
          <w:sz w:val="24"/>
          <w:szCs w:val="24"/>
          <w:lang w:eastAsia="pl-PL"/>
        </w:rPr>
        <w:lastRenderedPageBreak/>
        <w:t>Polskiej (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Dz.U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>. z 2012 r., poz. 769),</w:t>
      </w:r>
    </w:p>
    <w:p w:rsidR="00AC53EB" w:rsidRPr="00790FAA" w:rsidRDefault="00AC53EB" w:rsidP="00AC53EB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AC53EB" w:rsidRPr="00790FAA" w:rsidRDefault="00AC53EB" w:rsidP="00AC53EB">
      <w:pPr>
        <w:spacing w:after="0" w:line="240" w:lineRule="auto"/>
        <w:ind w:left="720"/>
        <w:contextualSpacing/>
        <w:jc w:val="both"/>
        <w:rPr>
          <w:rFonts w:eastAsia="Times New Roman" w:cs="Tahoma"/>
          <w:sz w:val="24"/>
          <w:szCs w:val="24"/>
          <w:lang w:eastAsia="pl-PL"/>
        </w:rPr>
      </w:pPr>
    </w:p>
    <w:p w:rsidR="00AC53EB" w:rsidRPr="0016268B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rFonts w:eastAsia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AC53EB" w:rsidRPr="0016268B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p w:rsidR="00AC53EB" w:rsidRPr="00C12CB5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rFonts w:eastAsia="Times New Roman"/>
          <w:spacing w:val="3"/>
          <w:sz w:val="24"/>
          <w:szCs w:val="24"/>
          <w:lang w:eastAsia="pl-PL"/>
        </w:rPr>
        <w:t>Wyrażam zgodę na kontaktowanie się ze mną w sprawach związanych z niniejszym zgłoszeniem drogą elektroniczną na p</w:t>
      </w:r>
      <w:r>
        <w:rPr>
          <w:rFonts w:eastAsia="Times New Roman"/>
          <w:spacing w:val="3"/>
          <w:sz w:val="24"/>
          <w:szCs w:val="24"/>
          <w:lang w:eastAsia="pl-PL"/>
        </w:rPr>
        <w:t>odany przeze mnie adres e-mail.</w:t>
      </w:r>
    </w:p>
    <w:p w:rsidR="00AC53EB" w:rsidRPr="003817A7" w:rsidRDefault="00AC53EB" w:rsidP="00AC53EB">
      <w:pPr>
        <w:pStyle w:val="Default"/>
        <w:pageBreakBefore/>
        <w:jc w:val="both"/>
        <w:rPr>
          <w:rFonts w:asciiTheme="minorHAnsi" w:hAnsiTheme="minorHAnsi" w:cstheme="minorHAnsi"/>
        </w:rPr>
      </w:pPr>
      <w:r w:rsidRPr="003817A7">
        <w:rPr>
          <w:rFonts w:asciiTheme="minorHAnsi" w:hAnsiTheme="minorHAnsi" w:cstheme="minorHAnsi"/>
        </w:rPr>
        <w:lastRenderedPageBreak/>
        <w:t>Zgodnie z art. 13 Rozporządzenia Parlamentu Europejskiego</w:t>
      </w:r>
      <w:r>
        <w:rPr>
          <w:rFonts w:asciiTheme="minorHAnsi" w:hAnsiTheme="minorHAnsi" w:cstheme="minorHAnsi"/>
        </w:rPr>
        <w:t xml:space="preserve"> i Rady (UE) 2016/679 z dnia 27 </w:t>
      </w:r>
      <w:r w:rsidRPr="003817A7">
        <w:rPr>
          <w:rFonts w:asciiTheme="minorHAnsi" w:hAnsiTheme="minorHAnsi" w:cstheme="minorHAnsi"/>
        </w:rPr>
        <w:t xml:space="preserve">kwietnia 2016r. w sprawie ochrony osób fizycznych w związku z przetwarzaniem danych osobowych i w sprawie swobodnego przepływu takich danych oraz uchylenia dyrektywy 95/46/WE (ogólne rozporządzenie o ochronie danych), zwanego dalej „RODO”, niniejszym przekazujemy poniższe informacje dotyczące przetwarzania Państwa danych osobowych: </w:t>
      </w:r>
    </w:p>
    <w:p w:rsidR="00AC53EB" w:rsidRPr="0016268B" w:rsidRDefault="00AC53EB" w:rsidP="00AC53EB">
      <w:pPr>
        <w:pStyle w:val="Default"/>
        <w:rPr>
          <w:rFonts w:asciiTheme="minorHAnsi" w:hAnsiTheme="minorHAnsi"/>
          <w:b/>
          <w:bCs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1. Administrator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Administratorem Państwa danych osobowych jest: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>Stowarzyszenie Lokalna Grupa Działania „</w:t>
      </w:r>
      <w:r w:rsidRPr="003817A7">
        <w:rPr>
          <w:rFonts w:asciiTheme="minorHAnsi" w:hAnsiTheme="minorHAnsi"/>
        </w:rPr>
        <w:t>Między Dalinem i Gościbią</w:t>
      </w:r>
      <w:r w:rsidRPr="0016268B">
        <w:rPr>
          <w:rFonts w:asciiTheme="minorHAnsi" w:hAnsiTheme="minorHAnsi"/>
        </w:rPr>
        <w:t xml:space="preserve">”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32-400 Myślenice, ul. ks. Piotra Skargi 4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2. Cele i podstawy przetwarzania danych osobowych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osobowe będą przetwarzane w celu: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przestrzegania przepisów prawa, w szczególności realizacji obowiązków prawnych Administratora w ramach działalności statutowej, w szczególności obsługi wniosków o dofinansowanie oraz prowadzenia doradztwa na Państwa rzecz;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dochodzenia roszczeń oraz obrony przed roszczeniami;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określonym w zgodzie, w przypadku wyrażenia przez Państwa dodatkowej zgody na przetwarzanie danych osobowych.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Podstawami prawnymi przetwarzania Państwa danych osobowych są: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c RODO – przetwarzanie jest niezbędne do wypełnienia obowiązków prawnych ciążących na Administratorze, w szczególności realizacji obowiązków prawnych wynikających z przepisów o stowarzyszeniach, jak również przepisów dotyczących działalności statutowej Stowarzyszenia, w szczególności obsługi wniosków o dofinansowanie oraz prowadzenia doradztwa na Państwa rzecz;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f RODO – przetwarzanie jest konieczne co celów wynikających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z prawnie uzasadnionych interesów Administratora, tj. możliwości dochodzenia roszczeń oraz obrony przed roszczeniami;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art. 6 ust. 1 lit. a RODO – w przypadku udzielenia zgody, przetwarzanie odbywa się w celach wskazanych w treści zgody.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3. Prawnie uzasadnione interesy Administratora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W odniesieniu do danych przetwarzanych na podstawie art. 6 ust. 1 lit. f RODO, prawnie uzasadnionym interesem Administratora jest możliwość dochodzenia roszczeń oraz obrony przed roszczeniami.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4. Odbiorcy danych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mogą być przekazywane podmiotom trzecim, w tym mogą być podawane do publicznej wiadomości, jeśli wymagają tego obowiązujące przepisy prawa, regulujące działalność statutową Stowarzyszenia. Ponadto Państwa dane mogą być przekazane podmiotom, z którymi administrator współpracuje w związku z realizacją działalności statutowej (np. podmioty realizujące wspólne projekty z administratorem).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lastRenderedPageBreak/>
        <w:t xml:space="preserve">Ponadto dostęp do Państwa danych mogą mieć członkowie organów statutowych Administratora, na potrzeby realizacji kompetencji statutowych.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Dane mogą być także przekazywane podmiotom świadczącym usługi na rzecz Administratora, w tym w zakresie obsługi księgowej, jak również usługi informatyczne oraz doradcze. </w:t>
      </w:r>
    </w:p>
    <w:p w:rsidR="00AC53E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Ponadto Państwa dane mogą być przekazywane podmiotom upoważnionym na podstawie obowiązujących przepisów. </w:t>
      </w:r>
    </w:p>
    <w:p w:rsidR="00AC53EB" w:rsidRPr="00C12CB5" w:rsidRDefault="00AC53EB" w:rsidP="00AC53EB">
      <w:pPr>
        <w:tabs>
          <w:tab w:val="left" w:pos="1080"/>
        </w:tabs>
      </w:pPr>
    </w:p>
    <w:p w:rsidR="00AC53EB" w:rsidRPr="0016268B" w:rsidRDefault="00AC53EB" w:rsidP="00AC53EB">
      <w:pPr>
        <w:pStyle w:val="Default"/>
        <w:pageBreakBefore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lastRenderedPageBreak/>
        <w:t xml:space="preserve">5. Okres przechowywania danych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Państwa dane będą przechowywane przez okres wymagany właściwymi przepisami prawa, w szczególności przepisami dotyczącymi działalności stowarzyszeń oraz przepisami regulującymi działalność statutową Stowarzyszenia, jak również okres wymagany przez instytucje finansujące działalność Stowarzyszenia.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6. Prawa osób, których dane są przetwarzane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Mają Państwo prawo do: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dostępu do treści swoich danych;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sprostowania swoich danych;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usunięcia swoich danych;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żądania ograniczenia przetwarzania swoich danych;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cofnięcia udzielonej zgody;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• wniesienia sprzeciwu w odniesieniu do przetwarzania swoich danych.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  <w:i/>
          <w:iCs/>
        </w:rPr>
      </w:pPr>
      <w:r w:rsidRPr="0016268B">
        <w:rPr>
          <w:rFonts w:asciiTheme="minorHAnsi" w:hAnsiTheme="minorHAnsi"/>
        </w:rPr>
        <w:t xml:space="preserve">Każde z ww. żądań mogą Państwo wnieść pisemnie na adres Administratora podany w pkt 1 lub drogą e-mailową na adres: </w:t>
      </w:r>
      <w:r w:rsidRPr="003817A7">
        <w:rPr>
          <w:rFonts w:asciiTheme="minorHAnsi" w:hAnsiTheme="minorHAnsi" w:cstheme="minorHAnsi"/>
        </w:rPr>
        <w:t>lgdmdig@gmail.com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7. Informacja dotycząca niezbędności podania danych osobowych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Podanie danych osobowych jest dobrowolne, ale konieczne w celu realizacji celów przetwarzania, w szczególności udzielania doradztwa oraz obsługi wniosków o dofinansowanie.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8. Informacja o zautomatyzowanym podejmowaniu decyzji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>Administrator nie podejmuje decyzji w odniesieniu do Państwa danych w sposób</w:t>
      </w:r>
      <w:r>
        <w:rPr>
          <w:rFonts w:asciiTheme="minorHAnsi" w:hAnsiTheme="minorHAnsi"/>
        </w:rPr>
        <w:t xml:space="preserve"> </w:t>
      </w:r>
      <w:r w:rsidRPr="0016268B">
        <w:rPr>
          <w:rFonts w:asciiTheme="minorHAnsi" w:hAnsiTheme="minorHAnsi"/>
        </w:rPr>
        <w:t>zautomatyzowany, w tym nie poddaje Państwa danych profilowaniu.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 </w:t>
      </w:r>
    </w:p>
    <w:p w:rsidR="00AC53EB" w:rsidRPr="0016268B" w:rsidRDefault="00AC53EB" w:rsidP="00AC53EB">
      <w:pPr>
        <w:pStyle w:val="Default"/>
        <w:rPr>
          <w:rFonts w:asciiTheme="minorHAnsi" w:hAnsiTheme="minorHAnsi"/>
        </w:rPr>
      </w:pPr>
      <w:r w:rsidRPr="0016268B">
        <w:rPr>
          <w:rFonts w:asciiTheme="minorHAnsi" w:hAnsiTheme="minorHAnsi"/>
          <w:b/>
          <w:bCs/>
        </w:rPr>
        <w:t xml:space="preserve">9. Prawo wniesienia skargi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  <w:r w:rsidRPr="0016268B">
        <w:rPr>
          <w:rFonts w:asciiTheme="minorHAnsi" w:hAnsiTheme="minorHAnsi"/>
        </w:rPr>
        <w:t xml:space="preserve">Mają Państwo prawo do wniesienia skargi do organu nadzorczego, którym jest Prezes Urzędu Ochrony Danych Osobowych. </w:t>
      </w:r>
    </w:p>
    <w:p w:rsidR="00AC53EB" w:rsidRPr="0016268B" w:rsidRDefault="00AC53EB" w:rsidP="00AC53EB">
      <w:pPr>
        <w:pStyle w:val="Default"/>
        <w:jc w:val="both"/>
        <w:rPr>
          <w:rFonts w:asciiTheme="minorHAnsi" w:hAnsiTheme="minorHAnsi"/>
        </w:rPr>
      </w:pPr>
    </w:p>
    <w:p w:rsidR="00AC53EB" w:rsidRPr="0016268B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  <w:r w:rsidRPr="0016268B">
        <w:rPr>
          <w:sz w:val="24"/>
          <w:szCs w:val="24"/>
        </w:rPr>
        <w:t>Oświadczam, że wszystkie podane w niniejszym zgłoszeniu oraz w załącznikach informacje są zgodne z aktualnym stanem prawnym i faktycznym.</w:t>
      </w:r>
    </w:p>
    <w:p w:rsidR="00AC53EB" w:rsidRPr="00790FAA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p w:rsidR="00AC53EB" w:rsidRPr="004112DD" w:rsidRDefault="00AC53EB" w:rsidP="00AC53EB">
      <w:pPr>
        <w:widowControl w:val="0"/>
        <w:shd w:val="clear" w:color="auto" w:fill="FFFFFF"/>
        <w:spacing w:after="0" w:line="240" w:lineRule="auto"/>
        <w:jc w:val="both"/>
        <w:rPr>
          <w:rFonts w:eastAsia="Times New Roman"/>
          <w:spacing w:val="3"/>
          <w:sz w:val="24"/>
          <w:szCs w:val="24"/>
          <w:lang w:eastAsia="pl-P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C53EB" w:rsidRPr="003F5513" w:rsidTr="00C87D27">
        <w:trPr>
          <w:trHeight w:val="397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widowControl w:val="0"/>
              <w:spacing w:after="0" w:line="240" w:lineRule="auto"/>
              <w:rPr>
                <w:rFonts w:eastAsia="Times New Roman"/>
                <w:spacing w:val="3"/>
                <w:sz w:val="20"/>
                <w:szCs w:val="20"/>
                <w:lang w:eastAsia="pl-PL"/>
              </w:rPr>
            </w:pPr>
            <w:r w:rsidRPr="003F5513">
              <w:rPr>
                <w:rFonts w:eastAsia="Times New Roman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529" w:type="dxa"/>
            <w:shd w:val="clear" w:color="auto" w:fill="auto"/>
          </w:tcPr>
          <w:p w:rsidR="00AC53EB" w:rsidRPr="003F5513" w:rsidRDefault="00AC53EB" w:rsidP="00C87D27">
            <w:pPr>
              <w:widowControl w:val="0"/>
              <w:spacing w:after="0" w:line="240" w:lineRule="auto"/>
              <w:jc w:val="both"/>
              <w:rPr>
                <w:spacing w:val="3"/>
                <w:sz w:val="20"/>
                <w:szCs w:val="20"/>
                <w:lang w:eastAsia="pl-PL"/>
              </w:rPr>
            </w:pPr>
          </w:p>
        </w:tc>
      </w:tr>
      <w:tr w:rsidR="00AC53EB" w:rsidRPr="003F5513" w:rsidTr="00C87D27">
        <w:trPr>
          <w:trHeight w:val="1134"/>
        </w:trPr>
        <w:tc>
          <w:tcPr>
            <w:tcW w:w="4530" w:type="dxa"/>
            <w:shd w:val="clear" w:color="auto" w:fill="E7E6E6"/>
            <w:tcMar>
              <w:left w:w="108" w:type="dxa"/>
            </w:tcMar>
            <w:vAlign w:val="center"/>
          </w:tcPr>
          <w:p w:rsidR="00AC53EB" w:rsidRPr="003F5513" w:rsidRDefault="00AC53EB" w:rsidP="00C87D27">
            <w:pPr>
              <w:widowControl w:val="0"/>
              <w:spacing w:after="0" w:line="240" w:lineRule="auto"/>
              <w:rPr>
                <w:rFonts w:eastAsia="Times New Roman"/>
                <w:spacing w:val="3"/>
                <w:sz w:val="24"/>
                <w:szCs w:val="24"/>
                <w:lang w:eastAsia="pl-PL"/>
              </w:rPr>
            </w:pPr>
            <w:r w:rsidRPr="003F5513">
              <w:rPr>
                <w:rFonts w:eastAsia="Times New Roman"/>
                <w:spacing w:val="3"/>
                <w:sz w:val="20"/>
                <w:szCs w:val="20"/>
                <w:lang w:eastAsia="pl-PL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</w:tcPr>
          <w:p w:rsidR="00AC53EB" w:rsidRPr="003F5513" w:rsidRDefault="00AC53EB" w:rsidP="00C87D27">
            <w:pPr>
              <w:widowControl w:val="0"/>
              <w:spacing w:after="0" w:line="240" w:lineRule="auto"/>
              <w:jc w:val="both"/>
              <w:rPr>
                <w:spacing w:val="3"/>
                <w:sz w:val="20"/>
                <w:szCs w:val="20"/>
                <w:lang w:eastAsia="pl-PL"/>
              </w:rPr>
            </w:pPr>
          </w:p>
        </w:tc>
      </w:tr>
    </w:tbl>
    <w:p w:rsidR="00AC53EB" w:rsidRDefault="00AC53EB" w:rsidP="00AC53EB"/>
    <w:p w:rsidR="00AC53EB" w:rsidRPr="000E5505" w:rsidRDefault="00AC53EB" w:rsidP="00AC53EB"/>
    <w:p w:rsidR="005758BB" w:rsidRPr="004858C9" w:rsidRDefault="005758BB" w:rsidP="004858C9">
      <w:bookmarkStart w:id="0" w:name="_GoBack"/>
      <w:bookmarkEnd w:id="0"/>
    </w:p>
    <w:sectPr w:rsidR="005758BB" w:rsidRPr="004858C9" w:rsidSect="0046051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E" w:rsidRDefault="00650D1E" w:rsidP="00000333">
      <w:pPr>
        <w:spacing w:after="0" w:line="240" w:lineRule="auto"/>
      </w:pPr>
      <w:r>
        <w:separator/>
      </w:r>
    </w:p>
  </w:endnote>
  <w:endnote w:type="continuationSeparator" w:id="0">
    <w:p w:rsidR="00650D1E" w:rsidRDefault="00650D1E" w:rsidP="000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E" w:rsidRDefault="00650D1E" w:rsidP="00000333">
      <w:pPr>
        <w:spacing w:after="0" w:line="240" w:lineRule="auto"/>
      </w:pPr>
      <w:r>
        <w:separator/>
      </w:r>
    </w:p>
  </w:footnote>
  <w:footnote w:type="continuationSeparator" w:id="0">
    <w:p w:rsidR="00650D1E" w:rsidRDefault="00650D1E" w:rsidP="000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C9" w:rsidRPr="008E486C" w:rsidRDefault="004858C9" w:rsidP="00000333">
    <w:pPr>
      <w:pStyle w:val="Nagwek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532818CE" wp14:editId="444C82BC">
          <wp:extent cx="5760720" cy="963915"/>
          <wp:effectExtent l="0" t="0" r="0" b="8255"/>
          <wp:docPr id="1" name="Obraz 1" descr="C:\Users\LGD\AppData\Local\Packages\Microsoft.Windows.Photos_8wekyb3d8bbwe\TempState\ShareServiceTempFolder\logo popraw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\AppData\Local\Packages\Microsoft.Windows.Photos_8wekyb3d8bbwe\TempState\ShareServiceTempFolder\logo poprawne.jpe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86C">
      <w:rPr>
        <w:noProof/>
        <w:sz w:val="16"/>
        <w:szCs w:val="16"/>
        <w:lang w:eastAsia="pl-PL"/>
      </w:rPr>
      <w:t>„Europejski Fundusz Rolny na rzecz Rozwoju Obszarów Wiejskich: Europa inwestująca w obszary wiejskie”</w:t>
    </w:r>
  </w:p>
  <w:p w:rsidR="004858C9" w:rsidRDefault="004858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33"/>
    <w:rsid w:val="00000333"/>
    <w:rsid w:val="0006782D"/>
    <w:rsid w:val="003F2765"/>
    <w:rsid w:val="0046051D"/>
    <w:rsid w:val="004858C9"/>
    <w:rsid w:val="005758BB"/>
    <w:rsid w:val="00650D1E"/>
    <w:rsid w:val="00A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33"/>
    <w:pPr>
      <w:ind w:left="720"/>
      <w:contextualSpacing/>
    </w:pPr>
  </w:style>
  <w:style w:type="paragraph" w:customStyle="1" w:styleId="Default">
    <w:name w:val="Default"/>
    <w:rsid w:val="0000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333"/>
  </w:style>
  <w:style w:type="paragraph" w:styleId="Stopka">
    <w:name w:val="footer"/>
    <w:basedOn w:val="Normalny"/>
    <w:link w:val="StopkaZnak"/>
    <w:uiPriority w:val="99"/>
    <w:unhideWhenUsed/>
    <w:rsid w:val="000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333"/>
  </w:style>
  <w:style w:type="paragraph" w:styleId="Tekstdymka">
    <w:name w:val="Balloon Text"/>
    <w:basedOn w:val="Normalny"/>
    <w:link w:val="TekstdymkaZnak"/>
    <w:uiPriority w:val="99"/>
    <w:semiHidden/>
    <w:unhideWhenUsed/>
    <w:rsid w:val="000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333"/>
    <w:pPr>
      <w:ind w:left="720"/>
      <w:contextualSpacing/>
    </w:pPr>
  </w:style>
  <w:style w:type="paragraph" w:customStyle="1" w:styleId="Default">
    <w:name w:val="Default"/>
    <w:rsid w:val="0000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333"/>
  </w:style>
  <w:style w:type="paragraph" w:styleId="Stopka">
    <w:name w:val="footer"/>
    <w:basedOn w:val="Normalny"/>
    <w:link w:val="StopkaZnak"/>
    <w:uiPriority w:val="99"/>
    <w:unhideWhenUsed/>
    <w:rsid w:val="00000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333"/>
  </w:style>
  <w:style w:type="paragraph" w:styleId="Tekstdymka">
    <w:name w:val="Balloon Text"/>
    <w:basedOn w:val="Normalny"/>
    <w:link w:val="TekstdymkaZnak"/>
    <w:uiPriority w:val="99"/>
    <w:semiHidden/>
    <w:unhideWhenUsed/>
    <w:rsid w:val="00000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GD\AppData\Local\Packages\Microsoft.Windows.Photos_8wekyb3d8bbwe\TempState\ShareServiceTempFolder\logo%20poprawne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B186-9D58-4B76-B481-6B967326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1758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2024-01-24T21:57:00Z</dcterms:created>
  <dcterms:modified xsi:type="dcterms:W3CDTF">2024-01-25T08:52:00Z</dcterms:modified>
</cp:coreProperties>
</file>