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F" w:rsidRPr="00B04098" w:rsidRDefault="00DE7E78" w:rsidP="00B04098"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674031"/>
            <wp:effectExtent l="0" t="0" r="0" b="0"/>
            <wp:docPr id="1" name="Obraz 1" descr="nagłówek 2014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łówek 2014-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5B" w:rsidRPr="00B4435B" w:rsidRDefault="00B4435B" w:rsidP="00B4435B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</w:pPr>
      <w:r w:rsidRPr="00B4435B"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  <w:t>Załącznik nr 2</w:t>
      </w:r>
    </w:p>
    <w:p w:rsidR="00B4435B" w:rsidRPr="00B4435B" w:rsidRDefault="00B4435B" w:rsidP="00B4435B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Verdana"/>
          <w:kern w:val="1"/>
          <w:sz w:val="16"/>
          <w:szCs w:val="16"/>
          <w:lang w:eastAsia="hi-IN" w:bidi="hi-IN"/>
        </w:rPr>
      </w:pPr>
      <w:r w:rsidRPr="00B4435B"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  <w:t>do Regulaminu biura</w:t>
      </w:r>
    </w:p>
    <w:p w:rsidR="00B4435B" w:rsidRPr="00B4435B" w:rsidRDefault="00B4435B" w:rsidP="00B4435B">
      <w:pPr>
        <w:widowControl w:val="0"/>
        <w:suppressAutoHyphens/>
        <w:spacing w:after="0" w:line="240" w:lineRule="auto"/>
        <w:jc w:val="right"/>
        <w:rPr>
          <w:rFonts w:ascii="Calibri" w:eastAsia="Lucida Sans Unicode" w:hAnsi="Calibri" w:cs="Tahoma"/>
          <w:b/>
          <w:bCs/>
          <w:kern w:val="1"/>
          <w:sz w:val="16"/>
          <w:szCs w:val="16"/>
          <w:lang w:eastAsia="hi-IN" w:bidi="hi-IN"/>
        </w:rPr>
      </w:pPr>
      <w:r w:rsidRPr="00B4435B">
        <w:rPr>
          <w:rFonts w:ascii="Calibri" w:eastAsia="Lucida Sans Unicode" w:hAnsi="Calibri" w:cs="Verdana"/>
          <w:kern w:val="1"/>
          <w:sz w:val="16"/>
          <w:szCs w:val="16"/>
          <w:lang w:eastAsia="hi-IN" w:bidi="hi-IN"/>
        </w:rPr>
        <w:t>Stowarzyszenia LGD „MDiG”</w:t>
      </w:r>
      <w:r w:rsidRPr="00B4435B"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  <w:t xml:space="preserve"> </w:t>
      </w:r>
    </w:p>
    <w:p w:rsidR="00B4435B" w:rsidRDefault="00B4435B" w:rsidP="006211E3">
      <w:pPr>
        <w:spacing w:after="0"/>
        <w:jc w:val="center"/>
        <w:rPr>
          <w:sz w:val="24"/>
          <w:szCs w:val="24"/>
        </w:rPr>
      </w:pPr>
    </w:p>
    <w:p w:rsidR="008A6515" w:rsidRPr="006211E3" w:rsidRDefault="002A229C" w:rsidP="006211E3">
      <w:pPr>
        <w:spacing w:after="0"/>
        <w:jc w:val="center"/>
        <w:rPr>
          <w:sz w:val="24"/>
          <w:szCs w:val="24"/>
        </w:rPr>
      </w:pPr>
      <w:r w:rsidRPr="006211E3">
        <w:rPr>
          <w:sz w:val="24"/>
          <w:szCs w:val="24"/>
        </w:rPr>
        <w:t>ANKIETA EWALUACYJNA</w:t>
      </w:r>
    </w:p>
    <w:p w:rsidR="002A229C" w:rsidRPr="006211E3" w:rsidRDefault="002A229C" w:rsidP="006211E3">
      <w:pPr>
        <w:spacing w:after="0"/>
        <w:jc w:val="center"/>
        <w:rPr>
          <w:sz w:val="28"/>
          <w:szCs w:val="28"/>
        </w:rPr>
      </w:pPr>
      <w:r w:rsidRPr="006211E3">
        <w:rPr>
          <w:sz w:val="28"/>
          <w:szCs w:val="28"/>
        </w:rPr>
        <w:t xml:space="preserve">OCENA </w:t>
      </w:r>
      <w:r w:rsidR="006211E3">
        <w:rPr>
          <w:sz w:val="28"/>
          <w:szCs w:val="28"/>
        </w:rPr>
        <w:t>EFEKTYWNOŚCI ŚWIADCZONEGO PRZEZ PRACOWNIKÓW BIURA DORADZTWA</w:t>
      </w:r>
    </w:p>
    <w:p w:rsidR="006211E3" w:rsidRPr="006211E3" w:rsidRDefault="006211E3" w:rsidP="006211E3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1276"/>
        <w:gridCol w:w="3150"/>
      </w:tblGrid>
      <w:tr w:rsidR="002A229C" w:rsidTr="00DE7E78">
        <w:trPr>
          <w:trHeight w:val="666"/>
        </w:trPr>
        <w:tc>
          <w:tcPr>
            <w:tcW w:w="392" w:type="dxa"/>
            <w:vAlign w:val="center"/>
          </w:tcPr>
          <w:p w:rsidR="002A229C" w:rsidRDefault="002A229C" w:rsidP="006211E3">
            <w: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2A229C" w:rsidRDefault="00BF2384" w:rsidP="006211E3">
            <w:r>
              <w:t>Imię i nazwisko</w:t>
            </w:r>
            <w:r w:rsidR="002A229C">
              <w:t xml:space="preserve"> osoby udzielającej doradztwa</w:t>
            </w:r>
          </w:p>
        </w:tc>
        <w:tc>
          <w:tcPr>
            <w:tcW w:w="4426" w:type="dxa"/>
            <w:gridSpan w:val="2"/>
          </w:tcPr>
          <w:p w:rsidR="002A229C" w:rsidRDefault="002A229C"/>
        </w:tc>
      </w:tr>
      <w:tr w:rsidR="002A229C" w:rsidTr="00DE7E78">
        <w:trPr>
          <w:trHeight w:val="1459"/>
        </w:trPr>
        <w:tc>
          <w:tcPr>
            <w:tcW w:w="392" w:type="dxa"/>
            <w:vAlign w:val="center"/>
          </w:tcPr>
          <w:p w:rsidR="002A229C" w:rsidRDefault="002A229C" w:rsidP="006211E3">
            <w: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2A229C" w:rsidRDefault="00EC6B33" w:rsidP="006211E3">
            <w:r>
              <w:t>F</w:t>
            </w:r>
            <w:r w:rsidR="002A229C">
              <w:t xml:space="preserve">orma udzielonego doradztwa: </w:t>
            </w:r>
          </w:p>
          <w:p w:rsidR="002A229C" w:rsidRDefault="0048032F" w:rsidP="006211E3">
            <w:r>
              <w:t>proszę zakreślić</w:t>
            </w:r>
            <w:r w:rsidR="00EC6B33">
              <w:t xml:space="preserve"> jedną</w:t>
            </w:r>
            <w:r>
              <w:t xml:space="preserve"> odpowiedź</w:t>
            </w:r>
          </w:p>
        </w:tc>
        <w:tc>
          <w:tcPr>
            <w:tcW w:w="4426" w:type="dxa"/>
            <w:gridSpan w:val="2"/>
          </w:tcPr>
          <w:p w:rsidR="002A229C" w:rsidRPr="00EC6B33" w:rsidRDefault="002A229C" w:rsidP="002A229C">
            <w:pPr>
              <w:tabs>
                <w:tab w:val="center" w:pos="2388"/>
              </w:tabs>
              <w:rPr>
                <w:sz w:val="40"/>
                <w:szCs w:val="40"/>
              </w:rPr>
            </w:pPr>
            <w:r w:rsidRPr="00EC6B33">
              <w:rPr>
                <w:i/>
                <w:sz w:val="24"/>
                <w:szCs w:val="24"/>
              </w:rPr>
              <w:t>Kontakt osobisty</w:t>
            </w:r>
            <w:r w:rsidRPr="00DE7E78">
              <w:rPr>
                <w:sz w:val="40"/>
                <w:szCs w:val="40"/>
              </w:rPr>
              <w:tab/>
            </w:r>
            <w:r w:rsidRPr="00DE7E78">
              <w:rPr>
                <w:i/>
                <w:sz w:val="40"/>
                <w:szCs w:val="40"/>
              </w:rPr>
              <w:t>□</w:t>
            </w:r>
          </w:p>
          <w:p w:rsidR="002A229C" w:rsidRPr="00DE7E78" w:rsidRDefault="002A229C">
            <w:pPr>
              <w:rPr>
                <w:i/>
                <w:sz w:val="40"/>
                <w:szCs w:val="40"/>
              </w:rPr>
            </w:pPr>
            <w:r w:rsidRPr="00DE7E78">
              <w:rPr>
                <w:i/>
                <w:sz w:val="24"/>
                <w:szCs w:val="24"/>
              </w:rPr>
              <w:t>Informacja telefoniczna</w:t>
            </w:r>
            <w:r w:rsidRPr="00DE7E78">
              <w:rPr>
                <w:i/>
                <w:sz w:val="40"/>
                <w:szCs w:val="40"/>
              </w:rPr>
              <w:t xml:space="preserve"> □</w:t>
            </w:r>
          </w:p>
          <w:p w:rsidR="002A229C" w:rsidRPr="00DE7E78" w:rsidRDefault="002A229C">
            <w:pPr>
              <w:rPr>
                <w:sz w:val="40"/>
                <w:szCs w:val="40"/>
              </w:rPr>
            </w:pPr>
            <w:r w:rsidRPr="00EC6B33">
              <w:rPr>
                <w:i/>
                <w:sz w:val="24"/>
                <w:szCs w:val="24"/>
              </w:rPr>
              <w:t>Email</w:t>
            </w:r>
            <w:r w:rsidRPr="00DE7E78">
              <w:rPr>
                <w:i/>
                <w:sz w:val="40"/>
                <w:szCs w:val="40"/>
              </w:rPr>
              <w:t xml:space="preserve">         □</w:t>
            </w:r>
          </w:p>
        </w:tc>
      </w:tr>
      <w:tr w:rsidR="0048032F" w:rsidTr="00DE7E78">
        <w:trPr>
          <w:trHeight w:val="619"/>
        </w:trPr>
        <w:tc>
          <w:tcPr>
            <w:tcW w:w="9212" w:type="dxa"/>
            <w:gridSpan w:val="5"/>
          </w:tcPr>
          <w:p w:rsidR="0048032F" w:rsidRDefault="0048032F" w:rsidP="0048032F">
            <w:r>
              <w:t>Proszę ocenić pracę doradcy biura LGD pod względem poniżej wymienionych kryteriów, korzystając ze skali od 1 do 6 ( 1 to niedostateczny, 6 to celujący)</w:t>
            </w:r>
          </w:p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48032F" w:rsidP="00EC6B33">
            <w:r>
              <w:t>3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EC6B33" w:rsidP="00EC6B33">
            <w:r>
              <w:t>Uprzejmość</w:t>
            </w:r>
            <w:r w:rsidR="0048032F">
              <w:t xml:space="preserve"> dla klientów, gotowość pomocy</w:t>
            </w:r>
          </w:p>
        </w:tc>
        <w:tc>
          <w:tcPr>
            <w:tcW w:w="3150" w:type="dxa"/>
          </w:tcPr>
          <w:p w:rsidR="002A229C" w:rsidRDefault="002A229C"/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6211E3" w:rsidP="00EC6B33">
            <w:r>
              <w:t>4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EC6B33" w:rsidP="00EC6B33">
            <w:r>
              <w:t>Znajomość tematu, poziom wiedzy</w:t>
            </w:r>
          </w:p>
        </w:tc>
        <w:tc>
          <w:tcPr>
            <w:tcW w:w="3150" w:type="dxa"/>
          </w:tcPr>
          <w:p w:rsidR="002A229C" w:rsidRDefault="002A229C"/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6211E3" w:rsidP="00EC6B33">
            <w:r>
              <w:t>5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EC6B33" w:rsidP="00EC6B33">
            <w:r>
              <w:t>Przydatność informacji uzyskanych od doradcy</w:t>
            </w:r>
          </w:p>
        </w:tc>
        <w:tc>
          <w:tcPr>
            <w:tcW w:w="3150" w:type="dxa"/>
          </w:tcPr>
          <w:p w:rsidR="002A229C" w:rsidRDefault="002A229C"/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6211E3" w:rsidP="00EC6B33">
            <w:r>
              <w:t>6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DE0629" w:rsidP="00EC6B33">
            <w:r>
              <w:t xml:space="preserve">Stopień satysfakcji z udzielonego doradztwa </w:t>
            </w:r>
          </w:p>
        </w:tc>
        <w:tc>
          <w:tcPr>
            <w:tcW w:w="3150" w:type="dxa"/>
          </w:tcPr>
          <w:p w:rsidR="002A229C" w:rsidRDefault="002A229C"/>
        </w:tc>
      </w:tr>
      <w:tr w:rsidR="006211E3" w:rsidTr="004B314B">
        <w:trPr>
          <w:trHeight w:val="617"/>
        </w:trPr>
        <w:tc>
          <w:tcPr>
            <w:tcW w:w="9212" w:type="dxa"/>
            <w:gridSpan w:val="5"/>
            <w:vAlign w:val="center"/>
          </w:tcPr>
          <w:p w:rsidR="006211E3" w:rsidRDefault="004B314B" w:rsidP="004B314B">
            <w:r>
              <w:t>Należy k</w:t>
            </w:r>
            <w:r w:rsidR="00A350E7">
              <w:t xml:space="preserve">rótko </w:t>
            </w:r>
            <w:r>
              <w:t>ocenić funkcjonowanie biura LGD</w:t>
            </w:r>
          </w:p>
        </w:tc>
      </w:tr>
      <w:tr w:rsidR="006211E3" w:rsidTr="00DE7E78">
        <w:trPr>
          <w:trHeight w:val="1548"/>
        </w:trPr>
        <w:tc>
          <w:tcPr>
            <w:tcW w:w="392" w:type="dxa"/>
            <w:vAlign w:val="center"/>
          </w:tcPr>
          <w:p w:rsidR="006211E3" w:rsidRDefault="00EC6B33" w:rsidP="00DE7E78">
            <w:r>
              <w:t>7</w:t>
            </w:r>
          </w:p>
        </w:tc>
        <w:tc>
          <w:tcPr>
            <w:tcW w:w="2410" w:type="dxa"/>
            <w:vAlign w:val="center"/>
          </w:tcPr>
          <w:p w:rsidR="006211E3" w:rsidRDefault="00DE7E78" w:rsidP="00DE7E78">
            <w:r>
              <w:t>Pozytywna strona biura LGD</w:t>
            </w:r>
            <w:r w:rsidR="00DE0629">
              <w:t xml:space="preserve"> </w:t>
            </w:r>
          </w:p>
        </w:tc>
        <w:tc>
          <w:tcPr>
            <w:tcW w:w="6410" w:type="dxa"/>
            <w:gridSpan w:val="3"/>
          </w:tcPr>
          <w:p w:rsidR="006211E3" w:rsidRDefault="006211E3"/>
        </w:tc>
      </w:tr>
      <w:tr w:rsidR="006211E3" w:rsidTr="00DE7E78">
        <w:trPr>
          <w:trHeight w:val="1560"/>
        </w:trPr>
        <w:tc>
          <w:tcPr>
            <w:tcW w:w="392" w:type="dxa"/>
            <w:vAlign w:val="center"/>
          </w:tcPr>
          <w:p w:rsidR="006211E3" w:rsidRDefault="00EC6B33" w:rsidP="00DE7E78">
            <w:r>
              <w:t>8</w:t>
            </w:r>
          </w:p>
        </w:tc>
        <w:tc>
          <w:tcPr>
            <w:tcW w:w="2410" w:type="dxa"/>
            <w:vAlign w:val="center"/>
          </w:tcPr>
          <w:p w:rsidR="006211E3" w:rsidRDefault="00DE7E78" w:rsidP="00DE7E78">
            <w:r>
              <w:t>Negatywna strona biura LGD</w:t>
            </w:r>
          </w:p>
        </w:tc>
        <w:tc>
          <w:tcPr>
            <w:tcW w:w="6410" w:type="dxa"/>
            <w:gridSpan w:val="3"/>
          </w:tcPr>
          <w:p w:rsidR="006211E3" w:rsidRDefault="006211E3"/>
        </w:tc>
      </w:tr>
      <w:tr w:rsidR="006211E3" w:rsidTr="00B4435B">
        <w:trPr>
          <w:trHeight w:val="1574"/>
        </w:trPr>
        <w:tc>
          <w:tcPr>
            <w:tcW w:w="392" w:type="dxa"/>
            <w:vAlign w:val="center"/>
          </w:tcPr>
          <w:p w:rsidR="006211E3" w:rsidRDefault="00EC6B33" w:rsidP="00DE7E78">
            <w:r>
              <w:t>9</w:t>
            </w:r>
          </w:p>
        </w:tc>
        <w:tc>
          <w:tcPr>
            <w:tcW w:w="2410" w:type="dxa"/>
            <w:vAlign w:val="center"/>
          </w:tcPr>
          <w:p w:rsidR="006211E3" w:rsidRDefault="00DE7E78" w:rsidP="00DE7E78">
            <w:r>
              <w:t>Inne uwagi i sugestie na temat funkcjonowania biura LGD</w:t>
            </w:r>
          </w:p>
        </w:tc>
        <w:tc>
          <w:tcPr>
            <w:tcW w:w="6410" w:type="dxa"/>
            <w:gridSpan w:val="3"/>
          </w:tcPr>
          <w:p w:rsidR="006211E3" w:rsidRDefault="006211E3"/>
        </w:tc>
      </w:tr>
    </w:tbl>
    <w:p w:rsidR="002A229C" w:rsidRDefault="002A229C" w:rsidP="00B4435B">
      <w:bookmarkStart w:id="0" w:name="_GoBack"/>
      <w:bookmarkEnd w:id="0"/>
    </w:p>
    <w:sectPr w:rsidR="002A229C" w:rsidSect="00DE7E78">
      <w:footerReference w:type="default" r:id="rId8"/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15" w:rsidRDefault="008A6515" w:rsidP="00B04098">
      <w:pPr>
        <w:spacing w:after="0" w:line="240" w:lineRule="auto"/>
      </w:pPr>
      <w:r>
        <w:separator/>
      </w:r>
    </w:p>
  </w:endnote>
  <w:endnote w:type="continuationSeparator" w:id="0">
    <w:p w:rsidR="008A6515" w:rsidRDefault="008A6515" w:rsidP="00B0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15" w:rsidRPr="00B277BF" w:rsidRDefault="008A6515" w:rsidP="00B04098">
    <w:pPr>
      <w:widowControl w:val="0"/>
      <w:tabs>
        <w:tab w:val="left" w:pos="6586"/>
      </w:tabs>
      <w:suppressAutoHyphens/>
      <w:spacing w:after="0" w:line="240" w:lineRule="auto"/>
      <w:rPr>
        <w:rFonts w:ascii="Calibri" w:eastAsia="Arial Unicode MS" w:hAnsi="Calibri" w:cs="Times New Roman"/>
        <w:kern w:val="1"/>
        <w:sz w:val="24"/>
        <w:szCs w:val="24"/>
      </w:rPr>
    </w:pPr>
    <w:r w:rsidRPr="00B277BF">
      <w:rPr>
        <w:rFonts w:ascii="Calibri" w:eastAsia="Arial Unicode MS" w:hAnsi="Calibri" w:cs="Times New Roman"/>
        <w:kern w:val="1"/>
        <w:sz w:val="20"/>
        <w:szCs w:val="20"/>
      </w:rPr>
      <w:t>Stowarz</w:t>
    </w:r>
    <w:r>
      <w:rPr>
        <w:rFonts w:ascii="Calibri" w:eastAsia="Arial Unicode MS" w:hAnsi="Calibri" w:cs="Times New Roman"/>
        <w:kern w:val="1"/>
        <w:sz w:val="20"/>
        <w:szCs w:val="20"/>
      </w:rPr>
      <w:t>yszenie Lokalna Grupa Działania</w:t>
    </w:r>
    <w:r w:rsidRPr="00B277BF">
      <w:rPr>
        <w:rFonts w:ascii="Calibri" w:eastAsia="Arial Unicode MS" w:hAnsi="Calibri" w:cs="Times New Roman"/>
        <w:kern w:val="1"/>
        <w:sz w:val="20"/>
        <w:szCs w:val="20"/>
      </w:rPr>
      <w:t>„Między Dalinem i Gościbią”</w:t>
    </w:r>
    <w:r>
      <w:rPr>
        <w:rFonts w:ascii="Calibri" w:eastAsia="Arial Unicode MS" w:hAnsi="Calibri" w:cs="Times New Roman"/>
        <w:kern w:val="1"/>
        <w:sz w:val="24"/>
        <w:szCs w:val="24"/>
      </w:rPr>
      <w:t xml:space="preserve">, </w:t>
    </w:r>
    <w:r w:rsidRPr="00B277BF">
      <w:rPr>
        <w:rFonts w:ascii="Calibri" w:eastAsia="Arial Unicode MS" w:hAnsi="Calibri" w:cs="Times New Roman"/>
        <w:kern w:val="1"/>
        <w:sz w:val="20"/>
        <w:szCs w:val="20"/>
      </w:rPr>
      <w:t>Rynek 6, 32-440 Sułkowice</w:t>
    </w:r>
  </w:p>
  <w:p w:rsidR="008A6515" w:rsidRDefault="008A6515" w:rsidP="00B04098">
    <w:pPr>
      <w:pStyle w:val="Stopka"/>
      <w:rPr>
        <w:rFonts w:ascii="Calibri" w:eastAsia="Arial Unicode MS" w:hAnsi="Calibri" w:cs="Times New Roman"/>
        <w:kern w:val="1"/>
        <w:sz w:val="20"/>
        <w:szCs w:val="20"/>
      </w:rPr>
    </w:pPr>
    <w:r w:rsidRPr="00B277BF">
      <w:rPr>
        <w:rFonts w:ascii="Calibri" w:eastAsia="Arial Unicode MS" w:hAnsi="Calibri" w:cs="Times New Roman"/>
        <w:kern w:val="1"/>
        <w:sz w:val="20"/>
        <w:szCs w:val="20"/>
      </w:rPr>
      <w:t>Biuro w Myślenicach:ul. Słowackiego 28; 32-400 Myślenice</w:t>
    </w:r>
  </w:p>
  <w:p w:rsidR="008A6515" w:rsidRDefault="00B4435B" w:rsidP="00B04098">
    <w:pPr>
      <w:pStyle w:val="Stopka"/>
    </w:pPr>
    <w:hyperlink r:id="rId1" w:history="1">
      <w:r w:rsidR="008A6515" w:rsidRPr="00DD18EC">
        <w:rPr>
          <w:rStyle w:val="Hipercze"/>
          <w:rFonts w:ascii="Calibri" w:eastAsia="Arial Unicode MS" w:hAnsi="Calibri" w:cs="Times New Roman"/>
          <w:kern w:val="1"/>
          <w:sz w:val="20"/>
          <w:szCs w:val="20"/>
        </w:rPr>
        <w:t>www.dalin-goscibia.pl</w:t>
      </w:r>
    </w:hyperlink>
    <w:r w:rsidR="008A6515">
      <w:rPr>
        <w:rFonts w:ascii="Calibri" w:eastAsia="Arial Unicode MS" w:hAnsi="Calibri" w:cs="Times New Roman"/>
        <w:kern w:val="1"/>
        <w:sz w:val="20"/>
        <w:szCs w:val="20"/>
      </w:rPr>
      <w:tab/>
      <w:t>tel. 12 274 00 65</w:t>
    </w:r>
    <w:r w:rsidR="008A6515">
      <w:rPr>
        <w:rFonts w:ascii="Calibri" w:eastAsia="Arial Unicode MS" w:hAnsi="Calibri" w:cs="Times New Roman"/>
        <w:kern w:val="1"/>
        <w:sz w:val="20"/>
        <w:szCs w:val="20"/>
      </w:rPr>
      <w:tab/>
    </w:r>
    <w:hyperlink r:id="rId2" w:history="1">
      <w:r w:rsidR="008A6515" w:rsidRPr="00DD18EC">
        <w:rPr>
          <w:rStyle w:val="Hipercze"/>
          <w:rFonts w:ascii="Calibri" w:eastAsia="Arial Unicode MS" w:hAnsi="Calibri" w:cs="Times New Roman"/>
          <w:kern w:val="1"/>
          <w:sz w:val="20"/>
          <w:szCs w:val="20"/>
        </w:rPr>
        <w:t>biuro@dalin-goscibia.pl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15" w:rsidRDefault="008A6515" w:rsidP="00B04098">
      <w:pPr>
        <w:spacing w:after="0" w:line="240" w:lineRule="auto"/>
      </w:pPr>
      <w:r>
        <w:separator/>
      </w:r>
    </w:p>
  </w:footnote>
  <w:footnote w:type="continuationSeparator" w:id="0">
    <w:p w:rsidR="008A6515" w:rsidRDefault="008A6515" w:rsidP="00B0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29C"/>
    <w:rsid w:val="002A229C"/>
    <w:rsid w:val="003574CE"/>
    <w:rsid w:val="0048032F"/>
    <w:rsid w:val="004966E2"/>
    <w:rsid w:val="004B314B"/>
    <w:rsid w:val="0060101F"/>
    <w:rsid w:val="006211E3"/>
    <w:rsid w:val="006C7557"/>
    <w:rsid w:val="008A6515"/>
    <w:rsid w:val="00A350E7"/>
    <w:rsid w:val="00A64E97"/>
    <w:rsid w:val="00B04098"/>
    <w:rsid w:val="00B277BF"/>
    <w:rsid w:val="00B4435B"/>
    <w:rsid w:val="00BF2384"/>
    <w:rsid w:val="00CE1B56"/>
    <w:rsid w:val="00CF5D76"/>
    <w:rsid w:val="00DE0629"/>
    <w:rsid w:val="00DE7E78"/>
    <w:rsid w:val="00E67B08"/>
    <w:rsid w:val="00EC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98"/>
  </w:style>
  <w:style w:type="paragraph" w:styleId="Stopka">
    <w:name w:val="footer"/>
    <w:basedOn w:val="Normalny"/>
    <w:link w:val="Stopka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98"/>
  </w:style>
  <w:style w:type="character" w:styleId="Hipercze">
    <w:name w:val="Hyperlink"/>
    <w:basedOn w:val="Domylnaczcionkaakapitu"/>
    <w:uiPriority w:val="99"/>
    <w:unhideWhenUsed/>
    <w:rsid w:val="00B04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98"/>
  </w:style>
  <w:style w:type="paragraph" w:styleId="Stopka">
    <w:name w:val="footer"/>
    <w:basedOn w:val="Normalny"/>
    <w:link w:val="Stopka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98"/>
  </w:style>
  <w:style w:type="character" w:styleId="Hipercze">
    <w:name w:val="Hyperlink"/>
    <w:basedOn w:val="Domylnaczcionkaakapitu"/>
    <w:uiPriority w:val="99"/>
    <w:unhideWhenUsed/>
    <w:rsid w:val="00B04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alin-goscibia.pl" TargetMode="External"/><Relationship Id="rId1" Type="http://schemas.openxmlformats.org/officeDocument/2006/relationships/hyperlink" Target="http://www.dalin-goscib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7</cp:revision>
  <cp:lastPrinted>2016-05-31T09:31:00Z</cp:lastPrinted>
  <dcterms:created xsi:type="dcterms:W3CDTF">2016-05-20T06:35:00Z</dcterms:created>
  <dcterms:modified xsi:type="dcterms:W3CDTF">2016-05-31T09:33:00Z</dcterms:modified>
</cp:coreProperties>
</file>